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86" w:rsidRPr="00195C04" w:rsidRDefault="00195C04" w:rsidP="00195C04">
      <w:pPr>
        <w:jc w:val="center"/>
        <w:rPr>
          <w:b/>
        </w:rPr>
      </w:pPr>
      <w:r w:rsidRPr="00195C04">
        <w:rPr>
          <w:b/>
        </w:rPr>
        <w:t>Usmernenie pre hodnotenie dizertačnej práce oponentom</w:t>
      </w:r>
    </w:p>
    <w:p w:rsidR="00195C04" w:rsidRDefault="00195C04" w:rsidP="00195C04">
      <w:pPr>
        <w:pStyle w:val="Zkladntext"/>
        <w:spacing w:after="120"/>
        <w:rPr>
          <w:szCs w:val="24"/>
        </w:rPr>
      </w:pPr>
      <w:r w:rsidRPr="00F85C4A">
        <w:t>V závere oponentského posudku sa každý oponent jednoznačne vyjadrí, či prácu odporúča alebo neodporúča na obhajobu a či na základe výsledku obhajoby</w:t>
      </w:r>
      <w:r w:rsidRPr="00953333">
        <w:t xml:space="preserve"> </w:t>
      </w:r>
      <w:r w:rsidRPr="00F85C4A">
        <w:t>predloženej dizertačnej práce navrhuje alebo nenavrhuje udelenie akademického titulu</w:t>
      </w:r>
      <w:r>
        <w:t xml:space="preserve"> „doktor“ („</w:t>
      </w:r>
      <w:proofErr w:type="spellStart"/>
      <w:r>
        <w:t>philosophiae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“, </w:t>
      </w:r>
      <w:r w:rsidRPr="00361E09">
        <w:t>v skratke „PhD.“</w:t>
      </w:r>
      <w:r>
        <w:t>)</w:t>
      </w:r>
      <w:r w:rsidRPr="00F85C4A">
        <w:t>.</w:t>
      </w:r>
      <w:r>
        <w:t xml:space="preserve"> </w:t>
      </w:r>
      <w:r w:rsidRPr="00195C04">
        <w:t xml:space="preserve">Ak oponent navrhuje udelenie akademického titulu „PhD.“, tak hodnotí dizertačnú prácu klasifikačným stupňom </w:t>
      </w:r>
      <w:r w:rsidRPr="00195C04">
        <w:rPr>
          <w:szCs w:val="24"/>
        </w:rPr>
        <w:t>v rozmedzí od A – výborne po E – dostatočne podľa Študijného poriadku EU v Bratislave. V prípade ak nenavrhuje udelenie akademického titulu „PhD.“, hodnotí dizertačnú prácu klasifikačným stupňom FX. Interný oponent vloží hodnotenie dizertačnej práce klasifikačným stupňom do AIS.</w:t>
      </w:r>
      <w:r w:rsidRPr="00195C04">
        <w:t xml:space="preserve"> V prípade externého oponenta vloženie jeho hodnotenia do AIS zabezpečí </w:t>
      </w:r>
      <w:proofErr w:type="spellStart"/>
      <w:r w:rsidRPr="00195C04">
        <w:t>OVaDŠ</w:t>
      </w:r>
      <w:proofErr w:type="spellEnd"/>
      <w:r w:rsidRPr="00195C04">
        <w:t>.</w:t>
      </w:r>
      <w:bookmarkStart w:id="0" w:name="_GoBack"/>
      <w:bookmarkEnd w:id="0"/>
    </w:p>
    <w:p w:rsidR="00195C04" w:rsidRDefault="00195C04"/>
    <w:sectPr w:rsidR="001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4"/>
    <w:rsid w:val="00195C04"/>
    <w:rsid w:val="00636460"/>
    <w:rsid w:val="007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3F21"/>
  <w15:chartTrackingRefBased/>
  <w15:docId w15:val="{35B140BB-5A41-46C8-8E0F-6A2BBA5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95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95C0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2020-05-25T14:06:00Z</dcterms:created>
  <dcterms:modified xsi:type="dcterms:W3CDTF">2020-05-25T14:09:00Z</dcterms:modified>
</cp:coreProperties>
</file>