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A1CE" w14:textId="77777777" w:rsidR="003376D6" w:rsidRPr="00774FFF" w:rsidRDefault="003376D6" w:rsidP="002B670F">
      <w:pPr>
        <w:pStyle w:val="Nzov"/>
        <w:rPr>
          <w:lang w:val="en-GB"/>
        </w:rPr>
      </w:pPr>
      <w:r w:rsidRPr="00774FFF">
        <w:rPr>
          <w:lang w:val="en-GB"/>
        </w:rPr>
        <w:t xml:space="preserve">Title of the </w:t>
      </w:r>
      <w:r>
        <w:rPr>
          <w:lang w:val="en-GB"/>
        </w:rPr>
        <w:t>Article</w:t>
      </w:r>
      <w:r w:rsidRPr="00774FFF">
        <w:rPr>
          <w:lang w:val="en-GB"/>
        </w:rPr>
        <w:t xml:space="preserve"> (Times New Roman 14 pt</w:t>
      </w:r>
      <w:r>
        <w:rPr>
          <w:lang w:val="en-GB"/>
        </w:rPr>
        <w:t>s</w:t>
      </w:r>
      <w:r w:rsidRPr="00774FFF">
        <w:rPr>
          <w:lang w:val="en-GB"/>
        </w:rPr>
        <w:t>)</w:t>
      </w:r>
    </w:p>
    <w:p w14:paraId="08340E0B" w14:textId="77777777" w:rsidR="003376D6" w:rsidRPr="00774FFF" w:rsidRDefault="003376D6" w:rsidP="002B670F">
      <w:pPr>
        <w:spacing w:after="0"/>
        <w:jc w:val="center"/>
        <w:rPr>
          <w:b/>
          <w:bCs/>
          <w:lang w:val="en-GB"/>
        </w:rPr>
      </w:pPr>
    </w:p>
    <w:p w14:paraId="500B63EF" w14:textId="77777777" w:rsidR="003376D6" w:rsidRPr="00774FFF" w:rsidRDefault="003376D6" w:rsidP="00A40023">
      <w:pPr>
        <w:pStyle w:val="Name"/>
      </w:pPr>
      <w:r w:rsidRPr="00A40023">
        <w:t>First name Surname1</w:t>
      </w:r>
      <w:r w:rsidRPr="00774FFF">
        <w:rPr>
          <w:rStyle w:val="Odkaznapoznmkupodiarou"/>
        </w:rPr>
        <w:footnoteReference w:id="1"/>
      </w:r>
      <w:r w:rsidRPr="00774FFF">
        <w:t xml:space="preserve">, </w:t>
      </w:r>
      <w:r>
        <w:t>First name Surname</w:t>
      </w:r>
      <w:r w:rsidRPr="00774FFF">
        <w:t>2</w:t>
      </w:r>
      <w:r w:rsidRPr="00774FFF">
        <w:rPr>
          <w:rStyle w:val="Odkaznapoznmkupodiarou"/>
        </w:rPr>
        <w:footnoteReference w:id="2"/>
      </w:r>
    </w:p>
    <w:p w14:paraId="60059A8B" w14:textId="77777777" w:rsidR="003376D6" w:rsidRPr="00774FFF" w:rsidRDefault="003376D6" w:rsidP="002B670F">
      <w:pPr>
        <w:spacing w:after="0"/>
        <w:jc w:val="center"/>
        <w:rPr>
          <w:lang w:val="en-GB"/>
        </w:rPr>
      </w:pPr>
    </w:p>
    <w:p w14:paraId="5206B4B7" w14:textId="77777777" w:rsidR="003376D6" w:rsidRPr="00774FFF" w:rsidRDefault="003376D6" w:rsidP="00322511">
      <w:pPr>
        <w:pStyle w:val="Abstract-Key-JEL"/>
      </w:pPr>
      <w:r w:rsidRPr="00774FFF">
        <w:t>Abstract</w:t>
      </w:r>
    </w:p>
    <w:p w14:paraId="664FB1BC" w14:textId="77777777" w:rsidR="003376D6" w:rsidRPr="00774FFF" w:rsidRDefault="003376D6" w:rsidP="002B670F">
      <w:pPr>
        <w:spacing w:after="0"/>
        <w:rPr>
          <w:lang w:val="en-GB"/>
        </w:rPr>
      </w:pPr>
      <w:r w:rsidRPr="00774FFF">
        <w:rPr>
          <w:lang w:val="en-GB"/>
        </w:rPr>
        <w:t>The abst</w:t>
      </w:r>
      <w:r w:rsidR="005E0691">
        <w:rPr>
          <w:lang w:val="en-GB"/>
        </w:rPr>
        <w:t>ract should be no longer than 10</w:t>
      </w:r>
      <w:r w:rsidRPr="00774FFF">
        <w:rPr>
          <w:lang w:val="en-GB"/>
        </w:rPr>
        <w:t xml:space="preserve"> lines. </w:t>
      </w:r>
    </w:p>
    <w:p w14:paraId="1A6270A9" w14:textId="77777777" w:rsidR="003376D6" w:rsidRPr="00774FFF" w:rsidRDefault="003376D6" w:rsidP="002B670F">
      <w:pPr>
        <w:spacing w:after="0"/>
        <w:rPr>
          <w:lang w:val="en-GB"/>
        </w:rPr>
      </w:pPr>
    </w:p>
    <w:p w14:paraId="4D88C46F" w14:textId="77777777" w:rsidR="003376D6" w:rsidRPr="00774FFF" w:rsidRDefault="003376D6" w:rsidP="005B25AD">
      <w:pPr>
        <w:pStyle w:val="Abstract-Key-JEL"/>
      </w:pPr>
      <w:r w:rsidRPr="00774FFF">
        <w:t>Key words</w:t>
      </w:r>
    </w:p>
    <w:p w14:paraId="12E4A347" w14:textId="77777777" w:rsidR="003376D6" w:rsidRPr="00774FFF" w:rsidRDefault="003376D6" w:rsidP="002B670F">
      <w:pPr>
        <w:spacing w:after="0"/>
        <w:rPr>
          <w:lang w:val="en-GB"/>
        </w:rPr>
      </w:pPr>
      <w:r w:rsidRPr="00774FFF">
        <w:rPr>
          <w:lang w:val="en-GB"/>
        </w:rPr>
        <w:t xml:space="preserve">Keyword1, Keyword2, </w:t>
      </w:r>
      <w:r w:rsidR="005E0691">
        <w:rPr>
          <w:lang w:val="en-GB"/>
        </w:rPr>
        <w:t>Keyword3, (max. 5</w:t>
      </w:r>
      <w:r w:rsidRPr="00774FFF">
        <w:rPr>
          <w:lang w:val="en-GB"/>
        </w:rPr>
        <w:t xml:space="preserve"> keywords)</w:t>
      </w:r>
    </w:p>
    <w:p w14:paraId="6858A32C" w14:textId="77777777" w:rsidR="003376D6" w:rsidRPr="00774FFF" w:rsidRDefault="003376D6" w:rsidP="002B670F">
      <w:pPr>
        <w:spacing w:after="0"/>
        <w:rPr>
          <w:lang w:val="en-GB"/>
        </w:rPr>
      </w:pPr>
    </w:p>
    <w:p w14:paraId="2B78BAA8" w14:textId="77777777" w:rsidR="003376D6" w:rsidRPr="005B25AD" w:rsidRDefault="003376D6" w:rsidP="005B25AD">
      <w:pPr>
        <w:pStyle w:val="Abstract-Key-JEL"/>
      </w:pPr>
      <w:r w:rsidRPr="005B25AD">
        <w:rPr>
          <w:rStyle w:val="AbstraktnazovChar"/>
          <w:b/>
          <w:bCs/>
          <w:lang w:val="en-GB"/>
        </w:rPr>
        <w:t>JEL classification</w:t>
      </w:r>
      <w:r w:rsidRPr="005B25AD">
        <w:t xml:space="preserve"> </w:t>
      </w:r>
    </w:p>
    <w:p w14:paraId="519D998B" w14:textId="77777777" w:rsidR="003376D6" w:rsidRPr="001123F8" w:rsidRDefault="003376D6" w:rsidP="002B670F">
      <w:pPr>
        <w:spacing w:after="0"/>
        <w:rPr>
          <w:lang w:val="fr-FR"/>
        </w:rPr>
      </w:pPr>
      <w:r w:rsidRPr="001123F8">
        <w:rPr>
          <w:lang w:val="fr-FR"/>
        </w:rPr>
        <w:t xml:space="preserve">JEL Code1, JEL Code2 (max. 3): </w:t>
      </w:r>
      <w:hyperlink r:id="rId7" w:history="1">
        <w:r w:rsidRPr="001123F8">
          <w:rPr>
            <w:rStyle w:val="Hypertextovprepojenie"/>
            <w:lang w:val="fr-FR"/>
          </w:rPr>
          <w:t>www.aeaweb.org/jel/guide/jel.php</w:t>
        </w:r>
      </w:hyperlink>
    </w:p>
    <w:p w14:paraId="26185386" w14:textId="77777777" w:rsidR="003376D6" w:rsidRPr="001123F8" w:rsidRDefault="003376D6" w:rsidP="002B670F">
      <w:pPr>
        <w:spacing w:after="0"/>
        <w:rPr>
          <w:lang w:val="fr-FR"/>
        </w:rPr>
      </w:pPr>
    </w:p>
    <w:p w14:paraId="0E48EFFC" w14:textId="77777777" w:rsidR="003376D6" w:rsidRPr="00774FFF" w:rsidRDefault="003376D6" w:rsidP="00ED7AD3">
      <w:pPr>
        <w:pStyle w:val="Nadpis1"/>
        <w:rPr>
          <w:lang w:val="en-GB"/>
        </w:rPr>
      </w:pPr>
      <w:r w:rsidRPr="00774FFF">
        <w:rPr>
          <w:lang w:val="en-GB"/>
        </w:rPr>
        <w:t>Introduction (automatically numbered, Spacing: Before: 12 pts, After: 6 pts)</w:t>
      </w:r>
    </w:p>
    <w:p w14:paraId="1F2B41C8" w14:textId="77777777" w:rsidR="003376D6" w:rsidRPr="00774FFF" w:rsidRDefault="003376D6" w:rsidP="00D169D3">
      <w:pPr>
        <w:pStyle w:val="Text"/>
        <w:rPr>
          <w:lang w:val="en-GB"/>
        </w:rPr>
      </w:pPr>
      <w:r w:rsidRPr="00774FFF">
        <w:rPr>
          <w:lang w:val="en-GB"/>
        </w:rPr>
        <w:t xml:space="preserve">Paragraphs of the text </w:t>
      </w:r>
      <w:r w:rsidR="00D169D3">
        <w:rPr>
          <w:lang w:val="en-GB"/>
        </w:rPr>
        <w:t>have initial indentation of 1 </w:t>
      </w:r>
      <w:r w:rsidRPr="00774FFF">
        <w:rPr>
          <w:lang w:val="en-GB"/>
        </w:rPr>
        <w:t xml:space="preserve">cm. The manuscript should meet the following requirements: </w:t>
      </w:r>
    </w:p>
    <w:p w14:paraId="59876813" w14:textId="77777777" w:rsidR="007033ED" w:rsidRDefault="00617E23" w:rsidP="00A40023">
      <w:pPr>
        <w:pStyle w:val="Bullets"/>
      </w:pPr>
      <w:r>
        <w:t>Submit papers of no more than 6</w:t>
      </w:r>
      <w:r w:rsidRPr="00617E23">
        <w:t>-10 pages</w:t>
      </w:r>
      <w:r>
        <w:rPr>
          <w:b/>
          <w:szCs w:val="20"/>
        </w:rPr>
        <w:t>,</w:t>
      </w:r>
    </w:p>
    <w:p w14:paraId="3AB0999D" w14:textId="77777777" w:rsidR="003376D6" w:rsidRPr="000F511C" w:rsidRDefault="003376D6" w:rsidP="00A40023">
      <w:pPr>
        <w:pStyle w:val="Bullets"/>
      </w:pPr>
      <w:r w:rsidRPr="000F511C">
        <w:t>A4 sized paper should be used</w:t>
      </w:r>
      <w:r w:rsidR="00617E23">
        <w:t>,</w:t>
      </w:r>
    </w:p>
    <w:p w14:paraId="2401E76A" w14:textId="77777777" w:rsidR="003376D6" w:rsidRPr="00774FFF" w:rsidRDefault="003376D6" w:rsidP="00A40023">
      <w:pPr>
        <w:pStyle w:val="Bullets"/>
      </w:pPr>
      <w:r w:rsidRPr="00774FFF">
        <w:rPr>
          <w:lang w:eastAsia="pl-PL"/>
        </w:rPr>
        <w:t>Margins: left – 25 mm, right – 25 mm,</w:t>
      </w:r>
      <w:r w:rsidRPr="00774FFF">
        <w:t xml:space="preserve"> t</w:t>
      </w:r>
      <w:r w:rsidRPr="00774FFF">
        <w:rPr>
          <w:lang w:eastAsia="pl-PL"/>
        </w:rPr>
        <w:t>op – 25 mm, bottom – 25 mm,</w:t>
      </w:r>
    </w:p>
    <w:p w14:paraId="78179D01" w14:textId="77777777" w:rsidR="003376D6" w:rsidRPr="00774FFF" w:rsidRDefault="003376D6" w:rsidP="00A40023">
      <w:pPr>
        <w:pStyle w:val="Bullets"/>
      </w:pPr>
      <w:r w:rsidRPr="00774FFF">
        <w:rPr>
          <w:lang w:eastAsia="pl-PL"/>
        </w:rPr>
        <w:t xml:space="preserve">Font size: Main body text – 12 points, </w:t>
      </w:r>
    </w:p>
    <w:p w14:paraId="3CEF24DA" w14:textId="77777777" w:rsidR="003376D6" w:rsidRPr="00774FFF" w:rsidRDefault="003376D6" w:rsidP="00A40023">
      <w:pPr>
        <w:pStyle w:val="Bullets"/>
      </w:pPr>
      <w:r w:rsidRPr="00774FFF">
        <w:rPr>
          <w:lang w:eastAsia="pl-PL"/>
        </w:rPr>
        <w:t>Line spacing – 1,</w:t>
      </w:r>
    </w:p>
    <w:p w14:paraId="3D6591D7" w14:textId="77777777" w:rsidR="003376D6" w:rsidRPr="00774FFF" w:rsidRDefault="003376D6" w:rsidP="00A40023">
      <w:pPr>
        <w:pStyle w:val="Bullets"/>
      </w:pPr>
      <w:r w:rsidRPr="00774FFF">
        <w:t>Spacing: Before: 0, After: 0,</w:t>
      </w:r>
    </w:p>
    <w:p w14:paraId="7C98CC5A" w14:textId="77777777" w:rsidR="003376D6" w:rsidRPr="00774FFF" w:rsidRDefault="003376D6" w:rsidP="00A40023">
      <w:pPr>
        <w:pStyle w:val="Bullets"/>
      </w:pPr>
      <w:r w:rsidRPr="00774FFF">
        <w:t>Alignment: Justified,</w:t>
      </w:r>
    </w:p>
    <w:p w14:paraId="0CE4A471" w14:textId="77777777" w:rsidR="003376D6" w:rsidRPr="00774FFF" w:rsidRDefault="003376D6" w:rsidP="00A40023">
      <w:pPr>
        <w:pStyle w:val="Bullets"/>
      </w:pPr>
      <w:r w:rsidRPr="00774FFF">
        <w:t>Indentation: Left: 0, Right: 0, Special: 0,</w:t>
      </w:r>
    </w:p>
    <w:p w14:paraId="3A852D63" w14:textId="77777777" w:rsidR="003376D6" w:rsidRPr="00774FFF" w:rsidRDefault="003376D6" w:rsidP="00A40023">
      <w:pPr>
        <w:pStyle w:val="Bullets"/>
      </w:pPr>
      <w:r w:rsidRPr="00774FFF">
        <w:t>References in text should have this form</w:t>
      </w:r>
      <w:r>
        <w:t>:</w:t>
      </w:r>
      <w:r w:rsidRPr="00774FFF">
        <w:t xml:space="preserve"> (surname, year) (Friedman, 1970).</w:t>
      </w:r>
    </w:p>
    <w:p w14:paraId="222AFA7F" w14:textId="77777777" w:rsidR="003376D6" w:rsidRPr="00774FFF" w:rsidRDefault="003376D6" w:rsidP="004E38D4">
      <w:pPr>
        <w:pStyle w:val="Text"/>
        <w:ind w:left="284" w:firstLine="0"/>
        <w:rPr>
          <w:lang w:val="en-GB"/>
        </w:rPr>
      </w:pPr>
    </w:p>
    <w:p w14:paraId="65D89135" w14:textId="77777777" w:rsidR="003376D6" w:rsidRPr="00774FFF" w:rsidRDefault="003376D6" w:rsidP="00CC6A44">
      <w:r w:rsidRPr="00774FFF">
        <w:t xml:space="preserve">Do </w:t>
      </w:r>
      <w:proofErr w:type="spellStart"/>
      <w:r w:rsidRPr="00774FFF">
        <w:t>not</w:t>
      </w:r>
      <w:proofErr w:type="spellEnd"/>
      <w:r w:rsidRPr="00774FFF">
        <w:t xml:space="preserve"> </w:t>
      </w:r>
      <w:proofErr w:type="spellStart"/>
      <w:r w:rsidRPr="00774FFF">
        <w:t>leave</w:t>
      </w:r>
      <w:proofErr w:type="spellEnd"/>
      <w:r w:rsidRPr="00774FFF">
        <w:t xml:space="preserve"> </w:t>
      </w:r>
      <w:proofErr w:type="spellStart"/>
      <w:r w:rsidRPr="00774FFF">
        <w:t>empty</w:t>
      </w:r>
      <w:proofErr w:type="spellEnd"/>
      <w:r w:rsidRPr="00774FFF">
        <w:t xml:space="preserve"> </w:t>
      </w:r>
      <w:proofErr w:type="spellStart"/>
      <w:r w:rsidRPr="00774FFF">
        <w:t>line</w:t>
      </w:r>
      <w:proofErr w:type="spellEnd"/>
      <w:r w:rsidRPr="00774FFF">
        <w:t xml:space="preserve"> </w:t>
      </w:r>
      <w:proofErr w:type="spellStart"/>
      <w:r>
        <w:t>after</w:t>
      </w:r>
      <w:proofErr w:type="spellEnd"/>
      <w:r w:rsidRPr="00774FFF">
        <w:t xml:space="preserve"> </w:t>
      </w:r>
      <w:proofErr w:type="spellStart"/>
      <w:r w:rsidRPr="00774FFF">
        <w:t>each</w:t>
      </w:r>
      <w:proofErr w:type="spellEnd"/>
      <w:r w:rsidRPr="00774FFF">
        <w:t xml:space="preserve"> part of </w:t>
      </w:r>
      <w:proofErr w:type="spellStart"/>
      <w:r w:rsidRPr="00774FFF">
        <w:t>the</w:t>
      </w:r>
      <w:proofErr w:type="spellEnd"/>
      <w:r w:rsidRPr="00774FFF">
        <w:t xml:space="preserve"> </w:t>
      </w:r>
      <w:proofErr w:type="spellStart"/>
      <w:r w:rsidRPr="00774FFF">
        <w:t>article</w:t>
      </w:r>
      <w:proofErr w:type="spellEnd"/>
      <w:r w:rsidRPr="00774FFF">
        <w:t>.</w:t>
      </w:r>
    </w:p>
    <w:p w14:paraId="40478B80" w14:textId="77777777" w:rsidR="003376D6" w:rsidRPr="00774FFF" w:rsidRDefault="003376D6" w:rsidP="00ED7AD3">
      <w:pPr>
        <w:pStyle w:val="Nadpis1"/>
        <w:rPr>
          <w:lang w:val="en-GB"/>
        </w:rPr>
      </w:pPr>
      <w:r w:rsidRPr="00774FFF">
        <w:rPr>
          <w:lang w:val="en-GB"/>
        </w:rPr>
        <w:t>Title of the section (automatically numbered, Spacing: Before: 12 pts, After: 6 pts)</w:t>
      </w:r>
    </w:p>
    <w:p w14:paraId="13BF80E6" w14:textId="77777777" w:rsidR="003376D6" w:rsidRDefault="003376D6" w:rsidP="00D169D3">
      <w:pPr>
        <w:pStyle w:val="Text"/>
        <w:rPr>
          <w:lang w:val="en-GB"/>
        </w:rPr>
      </w:pPr>
      <w:r w:rsidRPr="00774FFF">
        <w:rPr>
          <w:lang w:val="en-GB"/>
        </w:rPr>
        <w:t xml:space="preserve">Please, use the instructions mentioned in „Introduction“. </w:t>
      </w:r>
    </w:p>
    <w:p w14:paraId="34C0B166" w14:textId="77777777" w:rsidR="003376D6" w:rsidRPr="00774FFF" w:rsidRDefault="003376D6" w:rsidP="00C9370D">
      <w:pPr>
        <w:pStyle w:val="Text"/>
        <w:rPr>
          <w:lang w:val="en-GB"/>
        </w:rPr>
      </w:pPr>
    </w:p>
    <w:p w14:paraId="5F627895" w14:textId="77777777" w:rsidR="003376D6" w:rsidRPr="00774FFF" w:rsidRDefault="003376D6" w:rsidP="00D169D3">
      <w:pPr>
        <w:pStyle w:val="Text"/>
        <w:rPr>
          <w:lang w:val="en-GB"/>
        </w:rPr>
      </w:pPr>
      <w:r w:rsidRPr="00774FFF">
        <w:rPr>
          <w:b/>
          <w:bCs/>
          <w:lang w:val="en-GB"/>
        </w:rPr>
        <w:t>Equations</w:t>
      </w:r>
      <w:r>
        <w:rPr>
          <w:lang w:val="en-GB"/>
        </w:rPr>
        <w:t xml:space="preserve"> have to be cent</w:t>
      </w:r>
      <w:r w:rsidRPr="00774FFF">
        <w:rPr>
          <w:lang w:val="en-GB"/>
        </w:rPr>
        <w:t>red and right-numbered continuously inside the parenthesis (If equations are not referenced in the text, numbering is not obligatory. Please use 12pt sized font. For writing equations, use a generator of equations</w:t>
      </w:r>
      <w:r w:rsidR="00A40023">
        <w:rPr>
          <w:lang w:val="en-GB"/>
        </w:rPr>
        <w:t xml:space="preserve"> </w:t>
      </w:r>
      <w:r w:rsidR="00F863A8">
        <w:rPr>
          <w:lang w:val="en-GB"/>
        </w:rPr>
        <w:t>(</w:t>
      </w:r>
      <w:r w:rsidR="00A40023">
        <w:rPr>
          <w:lang w:val="en-GB"/>
        </w:rPr>
        <w:t>ALT + =</w:t>
      </w:r>
      <w:r w:rsidRPr="00774FFF">
        <w:rPr>
          <w:lang w:val="en-GB"/>
        </w:rPr>
        <w:t xml:space="preserve">). Leave an empty line before and after each equation.  </w:t>
      </w:r>
    </w:p>
    <w:p w14:paraId="5FB8E6DC" w14:textId="77777777" w:rsidR="003376D6" w:rsidRDefault="003376D6" w:rsidP="005072D0">
      <w:pPr>
        <w:pStyle w:val="Text"/>
        <w:ind w:firstLine="0"/>
        <w:rPr>
          <w:lang w:val="en-GB"/>
        </w:rPr>
      </w:pPr>
    </w:p>
    <w:p w14:paraId="537D73FE" w14:textId="77777777" w:rsidR="003376D6" w:rsidRPr="005072D0" w:rsidRDefault="003376D6" w:rsidP="005072D0">
      <w:pPr>
        <w:spacing w:after="0"/>
        <w:jc w:val="right"/>
        <w:rPr>
          <w:lang w:val="en-US"/>
        </w:rPr>
      </w:pPr>
      <w:r w:rsidRPr="0027711B">
        <w:rPr>
          <w:lang w:val="en-US"/>
        </w:rPr>
        <w:fldChar w:fldCharType="begin"/>
      </w:r>
      <w:r w:rsidRPr="0027711B">
        <w:rPr>
          <w:lang w:val="en-US"/>
        </w:rPr>
        <w:instrText xml:space="preserve"> QUOTE </w:instrText>
      </w:r>
      <w:r w:rsidR="0032208A">
        <w:rPr>
          <w:noProof/>
          <w:lang w:eastAsia="sk-SK"/>
        </w:rPr>
        <w:drawing>
          <wp:inline distT="0" distB="0" distL="0" distR="0" wp14:anchorId="5DB1C672" wp14:editId="0816E4D3">
            <wp:extent cx="1647825" cy="314325"/>
            <wp:effectExtent l="0" t="0" r="9525" b="9525"/>
            <wp:docPr id="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7825" cy="314325"/>
                    </a:xfrm>
                    <a:prstGeom prst="rect">
                      <a:avLst/>
                    </a:prstGeom>
                    <a:noFill/>
                    <a:ln>
                      <a:noFill/>
                    </a:ln>
                  </pic:spPr>
                </pic:pic>
              </a:graphicData>
            </a:graphic>
          </wp:inline>
        </w:drawing>
      </w:r>
      <w:r w:rsidRPr="0027711B">
        <w:rPr>
          <w:lang w:val="en-US"/>
        </w:rPr>
        <w:instrText xml:space="preserve"> </w:instrText>
      </w:r>
      <w:r w:rsidRPr="0027711B">
        <w:rPr>
          <w:lang w:val="en-US"/>
        </w:rPr>
        <w:fldChar w:fldCharType="separate"/>
      </w:r>
      <w:r w:rsidR="000C556A">
        <w:rPr>
          <w:noProof/>
          <w:lang w:eastAsia="sk-SK"/>
        </w:rPr>
        <w:drawing>
          <wp:inline distT="0" distB="0" distL="0" distR="0" wp14:anchorId="71552B38" wp14:editId="6B6808DD">
            <wp:extent cx="1647825" cy="314325"/>
            <wp:effectExtent l="0" t="0" r="9525" b="9525"/>
            <wp:docPr id="7"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7825" cy="314325"/>
                    </a:xfrm>
                    <a:prstGeom prst="rect">
                      <a:avLst/>
                    </a:prstGeom>
                    <a:noFill/>
                    <a:ln>
                      <a:noFill/>
                    </a:ln>
                  </pic:spPr>
                </pic:pic>
              </a:graphicData>
            </a:graphic>
          </wp:inline>
        </w:drawing>
      </w:r>
      <w:r w:rsidRPr="0027711B">
        <w:rPr>
          <w:lang w:val="en-US"/>
        </w:rPr>
        <w:fldChar w:fldCharType="end"/>
      </w:r>
      <w:r w:rsidRPr="005072D0">
        <w:rPr>
          <w:lang w:val="en-US"/>
        </w:rPr>
        <w:tab/>
      </w:r>
      <w:r w:rsidRPr="005072D0">
        <w:rPr>
          <w:lang w:val="en-US"/>
        </w:rPr>
        <w:tab/>
      </w:r>
      <w:r>
        <w:rPr>
          <w:lang w:val="en-US"/>
        </w:rPr>
        <w:t xml:space="preserve">                                  </w:t>
      </w:r>
      <w:r w:rsidRPr="005072D0">
        <w:rPr>
          <w:lang w:val="en-US"/>
        </w:rPr>
        <w:tab/>
      </w:r>
      <w:r w:rsidRPr="005072D0">
        <w:rPr>
          <w:lang w:val="en-US"/>
        </w:rPr>
        <w:tab/>
      </w:r>
      <w:r>
        <w:rPr>
          <w:lang w:val="en-US"/>
        </w:rPr>
        <w:t xml:space="preserve"> (1</w:t>
      </w:r>
      <w:r w:rsidRPr="005072D0">
        <w:rPr>
          <w:lang w:val="en-US"/>
        </w:rPr>
        <w:t>)</w:t>
      </w:r>
    </w:p>
    <w:p w14:paraId="0ED7AA99" w14:textId="77777777" w:rsidR="003376D6" w:rsidRPr="00774FFF" w:rsidRDefault="003376D6" w:rsidP="005072D0">
      <w:pPr>
        <w:spacing w:after="0"/>
        <w:jc w:val="center"/>
        <w:rPr>
          <w:lang w:val="en-GB"/>
        </w:rPr>
      </w:pPr>
      <w:r>
        <w:rPr>
          <w:lang w:val="en-US"/>
        </w:rPr>
        <w:tab/>
      </w:r>
      <w:r>
        <w:rPr>
          <w:lang w:val="en-US"/>
        </w:rPr>
        <w:tab/>
      </w:r>
      <w:r>
        <w:rPr>
          <w:lang w:val="en-US"/>
        </w:rPr>
        <w:tab/>
      </w:r>
      <w:r>
        <w:rPr>
          <w:lang w:val="en-US"/>
        </w:rPr>
        <w:tab/>
      </w:r>
      <w:r>
        <w:rPr>
          <w:sz w:val="20"/>
          <w:szCs w:val="20"/>
          <w:lang w:val="en-US"/>
        </w:rPr>
        <w:t xml:space="preserve"> </w:t>
      </w:r>
      <w:r w:rsidRPr="00774FFF">
        <w:rPr>
          <w:lang w:val="en-GB"/>
        </w:rPr>
        <w:t xml:space="preserve"> </w:t>
      </w:r>
    </w:p>
    <w:p w14:paraId="02B86276" w14:textId="77777777" w:rsidR="003376D6" w:rsidRDefault="003376D6" w:rsidP="00D169D3">
      <w:pPr>
        <w:pStyle w:val="Text"/>
        <w:rPr>
          <w:lang w:val="en-GB"/>
        </w:rPr>
      </w:pPr>
      <w:r w:rsidRPr="00774FFF">
        <w:rPr>
          <w:b/>
          <w:bCs/>
          <w:lang w:val="en-GB"/>
        </w:rPr>
        <w:t>Tables</w:t>
      </w:r>
      <w:r w:rsidRPr="00774FFF">
        <w:rPr>
          <w:lang w:val="en-GB"/>
        </w:rPr>
        <w:t xml:space="preserve"> have to be centred, numbered continuously, and referenced in the text. Please, use the format as given here. Tables should not be wider than the margins of the paper. Leave an empty line before and after each table.</w:t>
      </w:r>
    </w:p>
    <w:p w14:paraId="76A60927" w14:textId="77777777" w:rsidR="00F94EC8" w:rsidRPr="00774FFF" w:rsidRDefault="00F94EC8" w:rsidP="00D169D3">
      <w:pPr>
        <w:pStyle w:val="Text"/>
        <w:rPr>
          <w:lang w:val="en-GB"/>
        </w:rPr>
      </w:pPr>
    </w:p>
    <w:p w14:paraId="5ABA1787" w14:textId="77777777" w:rsidR="003376D6" w:rsidRDefault="003376D6" w:rsidP="00F94EC8">
      <w:pPr>
        <w:pStyle w:val="Tab-Fig"/>
      </w:pPr>
      <w:r w:rsidRPr="00774FFF">
        <w:lastRenderedPageBreak/>
        <w:t xml:space="preserve">Table </w:t>
      </w:r>
      <w:r w:rsidRPr="00774FFF">
        <w:fldChar w:fldCharType="begin"/>
      </w:r>
      <w:r w:rsidRPr="00774FFF">
        <w:instrText xml:space="preserve"> SEQ Tabuľka \* ARABIC </w:instrText>
      </w:r>
      <w:r w:rsidRPr="00774FFF">
        <w:fldChar w:fldCharType="separate"/>
      </w:r>
      <w:r w:rsidR="000C556A">
        <w:rPr>
          <w:noProof/>
        </w:rPr>
        <w:t>1</w:t>
      </w:r>
      <w:r w:rsidRPr="00774FFF">
        <w:fldChar w:fldCharType="end"/>
      </w:r>
      <w:r w:rsidRPr="00774FFF">
        <w:t xml:space="preserve">: Title of the </w:t>
      </w:r>
      <w:r>
        <w:t>T</w:t>
      </w:r>
      <w:r w:rsidRPr="00774FFF">
        <w:t xml:space="preserve">able (Times </w:t>
      </w:r>
      <w:r>
        <w:t>N</w:t>
      </w:r>
      <w:r w:rsidRPr="00774FFF">
        <w:t xml:space="preserve">ew </w:t>
      </w:r>
      <w:r>
        <w:t>R</w:t>
      </w:r>
      <w:r w:rsidRPr="00774FFF">
        <w:t>oman 12 pt</w:t>
      </w:r>
      <w:r>
        <w:t>s</w:t>
      </w:r>
      <w:r w:rsidRPr="00774FFF">
        <w:t>, Italic, centred)</w:t>
      </w: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02"/>
        <w:gridCol w:w="1405"/>
        <w:gridCol w:w="594"/>
        <w:gridCol w:w="1534"/>
        <w:gridCol w:w="1288"/>
        <w:gridCol w:w="743"/>
        <w:gridCol w:w="1506"/>
      </w:tblGrid>
      <w:tr w:rsidR="003376D6" w:rsidRPr="005A02FB" w14:paraId="2883F44A" w14:textId="77777777">
        <w:trPr>
          <w:cantSplit/>
          <w:tblHeader/>
          <w:jc w:val="center"/>
        </w:trPr>
        <w:tc>
          <w:tcPr>
            <w:tcW w:w="8657" w:type="dxa"/>
            <w:gridSpan w:val="7"/>
            <w:shd w:val="clear" w:color="auto" w:fill="BBBBBB"/>
            <w:tcMar>
              <w:left w:w="60" w:type="dxa"/>
              <w:right w:w="60" w:type="dxa"/>
            </w:tcMar>
            <w:vAlign w:val="bottom"/>
          </w:tcPr>
          <w:p w14:paraId="30257846" w14:textId="77777777" w:rsidR="003376D6" w:rsidRPr="005A02FB" w:rsidRDefault="003376D6" w:rsidP="00D11E6A">
            <w:pPr>
              <w:keepNext/>
              <w:adjustRightInd w:val="0"/>
              <w:spacing w:after="0"/>
              <w:jc w:val="center"/>
              <w:rPr>
                <w:b/>
                <w:bCs/>
                <w:color w:val="000000"/>
                <w:lang w:val="en-GB"/>
              </w:rPr>
            </w:pPr>
            <w:r w:rsidRPr="005A02FB">
              <w:rPr>
                <w:b/>
                <w:bCs/>
                <w:color w:val="000000"/>
                <w:lang w:val="en-GB"/>
              </w:rPr>
              <w:t xml:space="preserve">Testing Global Null Hypothesis: </w:t>
            </w:r>
            <w:smartTag w:uri="urn:schemas-microsoft-com:office:smarttags" w:element="stockticker">
              <w:r w:rsidRPr="005A02FB">
                <w:rPr>
                  <w:b/>
                  <w:bCs/>
                  <w:color w:val="000000"/>
                  <w:lang w:val="en-GB"/>
                </w:rPr>
                <w:t>BETA</w:t>
              </w:r>
            </w:smartTag>
            <w:r>
              <w:rPr>
                <w:b/>
                <w:bCs/>
                <w:color w:val="000000"/>
                <w:lang w:val="en-GB"/>
              </w:rPr>
              <w:t xml:space="preserve"> </w:t>
            </w:r>
            <w:r w:rsidRPr="005A02FB">
              <w:rPr>
                <w:b/>
                <w:bCs/>
                <w:color w:val="000000"/>
                <w:lang w:val="en-GB"/>
              </w:rPr>
              <w:t>=</w:t>
            </w:r>
            <w:r>
              <w:rPr>
                <w:b/>
                <w:bCs/>
                <w:color w:val="000000"/>
                <w:lang w:val="en-GB"/>
              </w:rPr>
              <w:t xml:space="preserve"> </w:t>
            </w:r>
            <w:r w:rsidRPr="005A02FB">
              <w:rPr>
                <w:b/>
                <w:bCs/>
                <w:color w:val="000000"/>
                <w:lang w:val="en-GB"/>
              </w:rPr>
              <w:t>0</w:t>
            </w:r>
          </w:p>
        </w:tc>
      </w:tr>
      <w:tr w:rsidR="003376D6" w:rsidRPr="005A02FB" w14:paraId="0887C6C2" w14:textId="77777777">
        <w:trPr>
          <w:cantSplit/>
          <w:tblHeader/>
          <w:jc w:val="center"/>
        </w:trPr>
        <w:tc>
          <w:tcPr>
            <w:tcW w:w="1910" w:type="dxa"/>
            <w:shd w:val="clear" w:color="auto" w:fill="BBBBBB"/>
            <w:tcMar>
              <w:left w:w="60" w:type="dxa"/>
              <w:right w:w="60" w:type="dxa"/>
            </w:tcMar>
            <w:vAlign w:val="bottom"/>
          </w:tcPr>
          <w:p w14:paraId="693F9312" w14:textId="77777777" w:rsidR="003376D6" w:rsidRPr="005A02FB" w:rsidRDefault="003376D6" w:rsidP="00D11E6A">
            <w:pPr>
              <w:keepNext/>
              <w:adjustRightInd w:val="0"/>
              <w:spacing w:after="0"/>
              <w:rPr>
                <w:b/>
                <w:bCs/>
                <w:color w:val="000000"/>
                <w:lang w:val="en-GB"/>
              </w:rPr>
            </w:pPr>
          </w:p>
        </w:tc>
        <w:tc>
          <w:tcPr>
            <w:tcW w:w="3372" w:type="dxa"/>
            <w:gridSpan w:val="3"/>
            <w:shd w:val="clear" w:color="auto" w:fill="BBBBBB"/>
            <w:vAlign w:val="bottom"/>
          </w:tcPr>
          <w:p w14:paraId="46FA11B9" w14:textId="77777777" w:rsidR="003376D6" w:rsidRPr="005A02FB" w:rsidRDefault="003376D6" w:rsidP="00D11E6A">
            <w:pPr>
              <w:keepNext/>
              <w:adjustRightInd w:val="0"/>
              <w:spacing w:after="0"/>
              <w:jc w:val="center"/>
              <w:rPr>
                <w:b/>
                <w:bCs/>
                <w:color w:val="000000"/>
                <w:lang w:val="en-GB"/>
              </w:rPr>
            </w:pPr>
            <w:r w:rsidRPr="005A02FB">
              <w:rPr>
                <w:b/>
                <w:bCs/>
                <w:color w:val="000000"/>
                <w:lang w:val="en-GB"/>
              </w:rPr>
              <w:t>SR</w:t>
            </w:r>
          </w:p>
        </w:tc>
        <w:tc>
          <w:tcPr>
            <w:tcW w:w="3375" w:type="dxa"/>
            <w:gridSpan w:val="3"/>
            <w:shd w:val="clear" w:color="auto" w:fill="BBBBBB"/>
          </w:tcPr>
          <w:p w14:paraId="0286CD8A" w14:textId="77777777" w:rsidR="003376D6" w:rsidRPr="005A02FB" w:rsidRDefault="003376D6" w:rsidP="00D11E6A">
            <w:pPr>
              <w:keepNext/>
              <w:adjustRightInd w:val="0"/>
              <w:spacing w:after="0"/>
              <w:jc w:val="center"/>
              <w:rPr>
                <w:b/>
                <w:bCs/>
                <w:color w:val="000000"/>
                <w:lang w:val="en-GB"/>
              </w:rPr>
            </w:pPr>
            <w:r w:rsidRPr="005A02FB">
              <w:rPr>
                <w:b/>
                <w:bCs/>
                <w:color w:val="000000"/>
                <w:lang w:val="en-GB"/>
              </w:rPr>
              <w:t>PL</w:t>
            </w:r>
          </w:p>
        </w:tc>
      </w:tr>
      <w:tr w:rsidR="003376D6" w:rsidRPr="005A02FB" w14:paraId="675A7E91" w14:textId="77777777">
        <w:trPr>
          <w:cantSplit/>
          <w:tblHeader/>
          <w:jc w:val="center"/>
        </w:trPr>
        <w:tc>
          <w:tcPr>
            <w:tcW w:w="1910" w:type="dxa"/>
            <w:shd w:val="clear" w:color="auto" w:fill="BBBBBB"/>
            <w:tcMar>
              <w:left w:w="60" w:type="dxa"/>
              <w:right w:w="60" w:type="dxa"/>
            </w:tcMar>
            <w:vAlign w:val="bottom"/>
          </w:tcPr>
          <w:p w14:paraId="5BE0A69E" w14:textId="77777777" w:rsidR="003376D6" w:rsidRPr="005A02FB" w:rsidRDefault="003376D6" w:rsidP="00D11E6A">
            <w:pPr>
              <w:keepNext/>
              <w:adjustRightInd w:val="0"/>
              <w:spacing w:after="0"/>
              <w:rPr>
                <w:b/>
                <w:bCs/>
                <w:color w:val="000000"/>
                <w:lang w:val="en-GB"/>
              </w:rPr>
            </w:pPr>
            <w:r w:rsidRPr="005A02FB">
              <w:rPr>
                <w:b/>
                <w:bCs/>
                <w:color w:val="000000"/>
                <w:lang w:val="en-GB"/>
              </w:rPr>
              <w:t>Test</w:t>
            </w:r>
          </w:p>
        </w:tc>
        <w:tc>
          <w:tcPr>
            <w:tcW w:w="1341" w:type="dxa"/>
            <w:shd w:val="clear" w:color="auto" w:fill="BBBBBB"/>
            <w:vAlign w:val="bottom"/>
          </w:tcPr>
          <w:p w14:paraId="5464D753" w14:textId="77777777" w:rsidR="003376D6" w:rsidRPr="005A02FB" w:rsidRDefault="003376D6" w:rsidP="00D11E6A">
            <w:pPr>
              <w:keepNext/>
              <w:adjustRightInd w:val="0"/>
              <w:spacing w:after="0"/>
              <w:jc w:val="center"/>
              <w:rPr>
                <w:b/>
                <w:bCs/>
                <w:color w:val="000000"/>
                <w:lang w:val="en-GB"/>
              </w:rPr>
            </w:pPr>
            <w:r w:rsidRPr="005A02FB">
              <w:rPr>
                <w:b/>
                <w:bCs/>
                <w:color w:val="000000"/>
                <w:lang w:val="en-GB"/>
              </w:rPr>
              <w:t>Chi-Square</w:t>
            </w:r>
          </w:p>
        </w:tc>
        <w:tc>
          <w:tcPr>
            <w:tcW w:w="567" w:type="dxa"/>
            <w:shd w:val="clear" w:color="auto" w:fill="BBBBBB"/>
            <w:vAlign w:val="bottom"/>
          </w:tcPr>
          <w:p w14:paraId="3BA57733" w14:textId="77777777" w:rsidR="003376D6" w:rsidRPr="005A02FB" w:rsidRDefault="003376D6" w:rsidP="00D11E6A">
            <w:pPr>
              <w:keepNext/>
              <w:adjustRightInd w:val="0"/>
              <w:spacing w:after="0"/>
              <w:jc w:val="center"/>
              <w:rPr>
                <w:b/>
                <w:bCs/>
                <w:color w:val="000000"/>
                <w:lang w:val="en-GB"/>
              </w:rPr>
            </w:pPr>
            <w:r w:rsidRPr="005A02FB">
              <w:rPr>
                <w:b/>
                <w:bCs/>
                <w:color w:val="000000"/>
                <w:lang w:val="en-GB"/>
              </w:rPr>
              <w:t>DF</w:t>
            </w:r>
          </w:p>
        </w:tc>
        <w:tc>
          <w:tcPr>
            <w:tcW w:w="1464" w:type="dxa"/>
            <w:shd w:val="clear" w:color="auto" w:fill="BBBBBB"/>
            <w:vAlign w:val="bottom"/>
          </w:tcPr>
          <w:p w14:paraId="55DAB685" w14:textId="77777777" w:rsidR="003376D6" w:rsidRPr="005A02FB" w:rsidRDefault="003376D6" w:rsidP="00D11E6A">
            <w:pPr>
              <w:keepNext/>
              <w:adjustRightInd w:val="0"/>
              <w:spacing w:after="0"/>
              <w:jc w:val="center"/>
              <w:rPr>
                <w:b/>
                <w:bCs/>
                <w:color w:val="000000"/>
                <w:lang w:val="en-GB"/>
              </w:rPr>
            </w:pPr>
            <w:proofErr w:type="spellStart"/>
            <w:r w:rsidRPr="005A02FB">
              <w:rPr>
                <w:b/>
                <w:bCs/>
                <w:color w:val="000000"/>
                <w:lang w:val="en-GB"/>
              </w:rPr>
              <w:t>Pr</w:t>
            </w:r>
            <w:proofErr w:type="spellEnd"/>
            <w:r w:rsidRPr="005A02FB">
              <w:rPr>
                <w:b/>
                <w:bCs/>
                <w:color w:val="000000"/>
                <w:lang w:val="en-GB"/>
              </w:rPr>
              <w:t> &gt; </w:t>
            </w:r>
            <w:proofErr w:type="spellStart"/>
            <w:r w:rsidRPr="005A02FB">
              <w:rPr>
                <w:b/>
                <w:bCs/>
                <w:color w:val="000000"/>
                <w:lang w:val="en-GB"/>
              </w:rPr>
              <w:t>ChiSq</w:t>
            </w:r>
            <w:proofErr w:type="spellEnd"/>
          </w:p>
        </w:tc>
        <w:tc>
          <w:tcPr>
            <w:tcW w:w="1229" w:type="dxa"/>
            <w:shd w:val="clear" w:color="auto" w:fill="BBBBBB"/>
            <w:vAlign w:val="bottom"/>
          </w:tcPr>
          <w:p w14:paraId="4298E1BC" w14:textId="77777777" w:rsidR="003376D6" w:rsidRPr="005A02FB" w:rsidRDefault="003376D6" w:rsidP="00D11E6A">
            <w:pPr>
              <w:keepNext/>
              <w:adjustRightInd w:val="0"/>
              <w:spacing w:after="0"/>
              <w:jc w:val="center"/>
              <w:rPr>
                <w:b/>
                <w:bCs/>
                <w:color w:val="000000"/>
                <w:lang w:val="en-GB"/>
              </w:rPr>
            </w:pPr>
            <w:r w:rsidRPr="005A02FB">
              <w:rPr>
                <w:b/>
                <w:bCs/>
                <w:color w:val="000000"/>
                <w:lang w:val="en-GB"/>
              </w:rPr>
              <w:t>Chi-Square</w:t>
            </w:r>
          </w:p>
        </w:tc>
        <w:tc>
          <w:tcPr>
            <w:tcW w:w="709" w:type="dxa"/>
            <w:shd w:val="clear" w:color="auto" w:fill="BBBBBB"/>
            <w:vAlign w:val="bottom"/>
          </w:tcPr>
          <w:p w14:paraId="7E18C5D4" w14:textId="77777777" w:rsidR="003376D6" w:rsidRPr="005A02FB" w:rsidRDefault="003376D6" w:rsidP="00D11E6A">
            <w:pPr>
              <w:keepNext/>
              <w:adjustRightInd w:val="0"/>
              <w:spacing w:after="0"/>
              <w:jc w:val="center"/>
              <w:rPr>
                <w:b/>
                <w:bCs/>
                <w:color w:val="000000"/>
                <w:lang w:val="en-GB"/>
              </w:rPr>
            </w:pPr>
            <w:r w:rsidRPr="005A02FB">
              <w:rPr>
                <w:b/>
                <w:bCs/>
                <w:color w:val="000000"/>
                <w:lang w:val="en-GB"/>
              </w:rPr>
              <w:t>DF</w:t>
            </w:r>
          </w:p>
        </w:tc>
        <w:tc>
          <w:tcPr>
            <w:tcW w:w="1437" w:type="dxa"/>
            <w:shd w:val="clear" w:color="auto" w:fill="BBBBBB"/>
            <w:vAlign w:val="bottom"/>
          </w:tcPr>
          <w:p w14:paraId="176A62BC" w14:textId="77777777" w:rsidR="003376D6" w:rsidRPr="005A02FB" w:rsidRDefault="003376D6" w:rsidP="00D11E6A">
            <w:pPr>
              <w:keepNext/>
              <w:adjustRightInd w:val="0"/>
              <w:spacing w:after="0"/>
              <w:jc w:val="center"/>
              <w:rPr>
                <w:b/>
                <w:bCs/>
                <w:color w:val="000000"/>
                <w:lang w:val="en-GB"/>
              </w:rPr>
            </w:pPr>
            <w:proofErr w:type="spellStart"/>
            <w:r w:rsidRPr="005A02FB">
              <w:rPr>
                <w:b/>
                <w:bCs/>
                <w:color w:val="000000"/>
                <w:lang w:val="en-GB"/>
              </w:rPr>
              <w:t>Pr</w:t>
            </w:r>
            <w:proofErr w:type="spellEnd"/>
            <w:r w:rsidRPr="005A02FB">
              <w:rPr>
                <w:b/>
                <w:bCs/>
                <w:color w:val="000000"/>
                <w:lang w:val="en-GB"/>
              </w:rPr>
              <w:t> &gt; </w:t>
            </w:r>
            <w:proofErr w:type="spellStart"/>
            <w:r w:rsidRPr="005A02FB">
              <w:rPr>
                <w:b/>
                <w:bCs/>
                <w:color w:val="000000"/>
                <w:lang w:val="en-GB"/>
              </w:rPr>
              <w:t>ChiSq</w:t>
            </w:r>
            <w:proofErr w:type="spellEnd"/>
          </w:p>
        </w:tc>
      </w:tr>
      <w:tr w:rsidR="003376D6" w:rsidRPr="005A02FB" w14:paraId="2BBFDD03" w14:textId="77777777">
        <w:trPr>
          <w:cantSplit/>
          <w:jc w:val="center"/>
        </w:trPr>
        <w:tc>
          <w:tcPr>
            <w:tcW w:w="1910" w:type="dxa"/>
            <w:shd w:val="clear" w:color="auto" w:fill="BBBBBB"/>
            <w:tcMar>
              <w:left w:w="60" w:type="dxa"/>
              <w:right w:w="60" w:type="dxa"/>
            </w:tcMar>
          </w:tcPr>
          <w:p w14:paraId="15B66A54" w14:textId="77777777" w:rsidR="003376D6" w:rsidRPr="005A02FB" w:rsidRDefault="003376D6" w:rsidP="00D11E6A">
            <w:pPr>
              <w:keepNext/>
              <w:adjustRightInd w:val="0"/>
              <w:spacing w:after="0"/>
              <w:rPr>
                <w:b/>
                <w:bCs/>
                <w:color w:val="000000"/>
                <w:lang w:val="en-GB"/>
              </w:rPr>
            </w:pPr>
            <w:r w:rsidRPr="005A02FB">
              <w:rPr>
                <w:b/>
                <w:bCs/>
                <w:color w:val="000000"/>
                <w:lang w:val="en-GB"/>
              </w:rPr>
              <w:t>Likelihood Ratio</w:t>
            </w:r>
          </w:p>
        </w:tc>
        <w:tc>
          <w:tcPr>
            <w:tcW w:w="1341" w:type="dxa"/>
            <w:shd w:val="clear" w:color="auto" w:fill="FFFFFF"/>
          </w:tcPr>
          <w:p w14:paraId="1219D057" w14:textId="77777777" w:rsidR="003376D6" w:rsidRPr="005A02FB" w:rsidRDefault="003376D6" w:rsidP="00D11E6A">
            <w:pPr>
              <w:keepNext/>
              <w:adjustRightInd w:val="0"/>
              <w:spacing w:after="0"/>
              <w:jc w:val="center"/>
              <w:rPr>
                <w:color w:val="000000"/>
                <w:lang w:val="en-GB"/>
              </w:rPr>
            </w:pPr>
            <w:r w:rsidRPr="005A02FB">
              <w:rPr>
                <w:color w:val="000000"/>
                <w:lang w:val="en-GB"/>
              </w:rPr>
              <w:t>810.1</w:t>
            </w:r>
          </w:p>
        </w:tc>
        <w:tc>
          <w:tcPr>
            <w:tcW w:w="567" w:type="dxa"/>
            <w:shd w:val="clear" w:color="auto" w:fill="FFFFFF"/>
          </w:tcPr>
          <w:p w14:paraId="035A5973" w14:textId="77777777" w:rsidR="003376D6" w:rsidRPr="005A02FB" w:rsidRDefault="003376D6" w:rsidP="00D11E6A">
            <w:pPr>
              <w:keepNext/>
              <w:adjustRightInd w:val="0"/>
              <w:spacing w:after="0"/>
              <w:jc w:val="center"/>
              <w:rPr>
                <w:color w:val="000000"/>
                <w:lang w:val="en-GB"/>
              </w:rPr>
            </w:pPr>
            <w:r w:rsidRPr="005A02FB">
              <w:rPr>
                <w:color w:val="000000"/>
                <w:lang w:val="en-GB"/>
              </w:rPr>
              <w:t>26</w:t>
            </w:r>
          </w:p>
        </w:tc>
        <w:tc>
          <w:tcPr>
            <w:tcW w:w="1464" w:type="dxa"/>
            <w:shd w:val="clear" w:color="auto" w:fill="FFFFFF"/>
          </w:tcPr>
          <w:p w14:paraId="3C263AF6" w14:textId="77777777" w:rsidR="003376D6" w:rsidRPr="005A02FB" w:rsidRDefault="003376D6" w:rsidP="00D11E6A">
            <w:pPr>
              <w:keepNext/>
              <w:adjustRightInd w:val="0"/>
              <w:spacing w:after="0"/>
              <w:jc w:val="center"/>
              <w:rPr>
                <w:color w:val="000000"/>
                <w:lang w:val="en-GB"/>
              </w:rPr>
            </w:pPr>
            <w:r w:rsidRPr="005A02FB">
              <w:rPr>
                <w:color w:val="000000"/>
                <w:lang w:val="en-GB"/>
              </w:rPr>
              <w:t>&lt;.0001</w:t>
            </w:r>
          </w:p>
        </w:tc>
        <w:tc>
          <w:tcPr>
            <w:tcW w:w="1229" w:type="dxa"/>
            <w:shd w:val="clear" w:color="auto" w:fill="FFFFFF"/>
          </w:tcPr>
          <w:p w14:paraId="21B0D353" w14:textId="77777777" w:rsidR="003376D6" w:rsidRPr="005A02FB" w:rsidRDefault="003376D6" w:rsidP="00D11E6A">
            <w:pPr>
              <w:keepNext/>
              <w:adjustRightInd w:val="0"/>
              <w:spacing w:after="0"/>
              <w:jc w:val="center"/>
              <w:rPr>
                <w:color w:val="000000"/>
                <w:lang w:val="en-GB"/>
              </w:rPr>
            </w:pPr>
            <w:r w:rsidRPr="005A02FB">
              <w:rPr>
                <w:color w:val="000000"/>
                <w:lang w:val="en-GB"/>
              </w:rPr>
              <w:t>2098.4</w:t>
            </w:r>
          </w:p>
        </w:tc>
        <w:tc>
          <w:tcPr>
            <w:tcW w:w="709" w:type="dxa"/>
            <w:shd w:val="clear" w:color="auto" w:fill="FFFFFF"/>
          </w:tcPr>
          <w:p w14:paraId="17A7D678" w14:textId="77777777" w:rsidR="003376D6" w:rsidRPr="005A02FB" w:rsidRDefault="003376D6" w:rsidP="00D11E6A">
            <w:pPr>
              <w:keepNext/>
              <w:adjustRightInd w:val="0"/>
              <w:spacing w:after="0"/>
              <w:jc w:val="center"/>
              <w:rPr>
                <w:color w:val="000000"/>
                <w:lang w:val="en-GB"/>
              </w:rPr>
            </w:pPr>
            <w:r w:rsidRPr="005A02FB">
              <w:rPr>
                <w:color w:val="000000"/>
                <w:lang w:val="en-GB"/>
              </w:rPr>
              <w:t>28</w:t>
            </w:r>
          </w:p>
        </w:tc>
        <w:tc>
          <w:tcPr>
            <w:tcW w:w="1437" w:type="dxa"/>
            <w:shd w:val="clear" w:color="auto" w:fill="FFFFFF"/>
          </w:tcPr>
          <w:p w14:paraId="1CDB7FBB" w14:textId="77777777" w:rsidR="003376D6" w:rsidRPr="005A02FB" w:rsidRDefault="003376D6" w:rsidP="00D11E6A">
            <w:pPr>
              <w:keepNext/>
              <w:adjustRightInd w:val="0"/>
              <w:spacing w:after="0"/>
              <w:jc w:val="center"/>
              <w:rPr>
                <w:color w:val="000000"/>
                <w:lang w:val="en-GB"/>
              </w:rPr>
            </w:pPr>
            <w:r w:rsidRPr="005A02FB">
              <w:rPr>
                <w:color w:val="000000"/>
                <w:lang w:val="en-GB"/>
              </w:rPr>
              <w:t>&lt;.0001</w:t>
            </w:r>
          </w:p>
        </w:tc>
      </w:tr>
      <w:tr w:rsidR="003376D6" w:rsidRPr="005A02FB" w14:paraId="36812B7E" w14:textId="77777777">
        <w:trPr>
          <w:cantSplit/>
          <w:jc w:val="center"/>
        </w:trPr>
        <w:tc>
          <w:tcPr>
            <w:tcW w:w="1910" w:type="dxa"/>
            <w:shd w:val="clear" w:color="auto" w:fill="BBBBBB"/>
            <w:tcMar>
              <w:left w:w="60" w:type="dxa"/>
              <w:right w:w="60" w:type="dxa"/>
            </w:tcMar>
          </w:tcPr>
          <w:p w14:paraId="7A8E78C7" w14:textId="77777777" w:rsidR="003376D6" w:rsidRPr="005A02FB" w:rsidRDefault="003376D6" w:rsidP="00D11E6A">
            <w:pPr>
              <w:keepNext/>
              <w:adjustRightInd w:val="0"/>
              <w:spacing w:after="0"/>
              <w:rPr>
                <w:b/>
                <w:bCs/>
                <w:color w:val="000000"/>
                <w:lang w:val="en-GB"/>
              </w:rPr>
            </w:pPr>
            <w:r w:rsidRPr="005A02FB">
              <w:rPr>
                <w:b/>
                <w:bCs/>
                <w:color w:val="000000"/>
                <w:lang w:val="en-GB"/>
              </w:rPr>
              <w:t>Score</w:t>
            </w:r>
          </w:p>
        </w:tc>
        <w:tc>
          <w:tcPr>
            <w:tcW w:w="1341" w:type="dxa"/>
            <w:shd w:val="clear" w:color="auto" w:fill="FFFFFF"/>
          </w:tcPr>
          <w:p w14:paraId="46BC6F71" w14:textId="77777777" w:rsidR="003376D6" w:rsidRPr="005A02FB" w:rsidRDefault="003376D6" w:rsidP="00D11E6A">
            <w:pPr>
              <w:keepNext/>
              <w:adjustRightInd w:val="0"/>
              <w:spacing w:after="0"/>
              <w:jc w:val="center"/>
              <w:rPr>
                <w:color w:val="000000"/>
                <w:lang w:val="en-GB"/>
              </w:rPr>
            </w:pPr>
            <w:r w:rsidRPr="005A02FB">
              <w:rPr>
                <w:color w:val="000000"/>
                <w:lang w:val="en-GB"/>
              </w:rPr>
              <w:t>816.7</w:t>
            </w:r>
          </w:p>
        </w:tc>
        <w:tc>
          <w:tcPr>
            <w:tcW w:w="567" w:type="dxa"/>
            <w:shd w:val="clear" w:color="auto" w:fill="FFFFFF"/>
          </w:tcPr>
          <w:p w14:paraId="460C1359" w14:textId="77777777" w:rsidR="003376D6" w:rsidRPr="005A02FB" w:rsidRDefault="003376D6" w:rsidP="00D11E6A">
            <w:pPr>
              <w:keepNext/>
              <w:adjustRightInd w:val="0"/>
              <w:spacing w:after="0"/>
              <w:jc w:val="center"/>
              <w:rPr>
                <w:color w:val="000000"/>
                <w:lang w:val="en-GB"/>
              </w:rPr>
            </w:pPr>
            <w:r w:rsidRPr="005A02FB">
              <w:rPr>
                <w:color w:val="000000"/>
                <w:lang w:val="en-GB"/>
              </w:rPr>
              <w:t>26</w:t>
            </w:r>
          </w:p>
        </w:tc>
        <w:tc>
          <w:tcPr>
            <w:tcW w:w="1464" w:type="dxa"/>
            <w:shd w:val="clear" w:color="auto" w:fill="FFFFFF"/>
          </w:tcPr>
          <w:p w14:paraId="584F1A3E" w14:textId="77777777" w:rsidR="003376D6" w:rsidRPr="005A02FB" w:rsidRDefault="003376D6" w:rsidP="00D11E6A">
            <w:pPr>
              <w:keepNext/>
              <w:adjustRightInd w:val="0"/>
              <w:spacing w:after="0"/>
              <w:jc w:val="center"/>
              <w:rPr>
                <w:color w:val="000000"/>
                <w:lang w:val="en-GB"/>
              </w:rPr>
            </w:pPr>
            <w:r w:rsidRPr="005A02FB">
              <w:rPr>
                <w:color w:val="000000"/>
                <w:lang w:val="en-GB"/>
              </w:rPr>
              <w:t>&lt;.0001</w:t>
            </w:r>
          </w:p>
        </w:tc>
        <w:tc>
          <w:tcPr>
            <w:tcW w:w="1229" w:type="dxa"/>
            <w:shd w:val="clear" w:color="auto" w:fill="FFFFFF"/>
          </w:tcPr>
          <w:p w14:paraId="6DAE9F5A" w14:textId="77777777" w:rsidR="003376D6" w:rsidRPr="005A02FB" w:rsidRDefault="003376D6" w:rsidP="00D11E6A">
            <w:pPr>
              <w:keepNext/>
              <w:adjustRightInd w:val="0"/>
              <w:spacing w:after="0"/>
              <w:jc w:val="center"/>
              <w:rPr>
                <w:color w:val="000000"/>
                <w:lang w:val="en-GB"/>
              </w:rPr>
            </w:pPr>
            <w:r w:rsidRPr="005A02FB">
              <w:rPr>
                <w:color w:val="000000"/>
                <w:lang w:val="en-GB"/>
              </w:rPr>
              <w:t>1954.3</w:t>
            </w:r>
          </w:p>
        </w:tc>
        <w:tc>
          <w:tcPr>
            <w:tcW w:w="709" w:type="dxa"/>
            <w:shd w:val="clear" w:color="auto" w:fill="FFFFFF"/>
          </w:tcPr>
          <w:p w14:paraId="5F242FF0" w14:textId="77777777" w:rsidR="003376D6" w:rsidRPr="005A02FB" w:rsidRDefault="003376D6" w:rsidP="00D11E6A">
            <w:pPr>
              <w:keepNext/>
              <w:adjustRightInd w:val="0"/>
              <w:spacing w:after="0"/>
              <w:jc w:val="center"/>
              <w:rPr>
                <w:color w:val="000000"/>
                <w:lang w:val="en-GB"/>
              </w:rPr>
            </w:pPr>
            <w:r w:rsidRPr="005A02FB">
              <w:rPr>
                <w:color w:val="000000"/>
                <w:lang w:val="en-GB"/>
              </w:rPr>
              <w:t>28</w:t>
            </w:r>
          </w:p>
        </w:tc>
        <w:tc>
          <w:tcPr>
            <w:tcW w:w="1437" w:type="dxa"/>
            <w:shd w:val="clear" w:color="auto" w:fill="FFFFFF"/>
          </w:tcPr>
          <w:p w14:paraId="0A4FE7ED" w14:textId="77777777" w:rsidR="003376D6" w:rsidRPr="005A02FB" w:rsidRDefault="003376D6" w:rsidP="00D11E6A">
            <w:pPr>
              <w:keepNext/>
              <w:adjustRightInd w:val="0"/>
              <w:spacing w:after="0"/>
              <w:jc w:val="center"/>
              <w:rPr>
                <w:color w:val="000000"/>
                <w:lang w:val="en-GB"/>
              </w:rPr>
            </w:pPr>
            <w:r w:rsidRPr="005A02FB">
              <w:rPr>
                <w:color w:val="000000"/>
                <w:lang w:val="en-GB"/>
              </w:rPr>
              <w:t>&lt;.0001</w:t>
            </w:r>
          </w:p>
        </w:tc>
      </w:tr>
      <w:tr w:rsidR="003376D6" w:rsidRPr="005A02FB" w14:paraId="4FB75CD1" w14:textId="77777777">
        <w:trPr>
          <w:cantSplit/>
          <w:jc w:val="center"/>
        </w:trPr>
        <w:tc>
          <w:tcPr>
            <w:tcW w:w="1910" w:type="dxa"/>
            <w:shd w:val="clear" w:color="auto" w:fill="BBBBBB"/>
            <w:tcMar>
              <w:left w:w="60" w:type="dxa"/>
              <w:right w:w="60" w:type="dxa"/>
            </w:tcMar>
          </w:tcPr>
          <w:p w14:paraId="146E43B0" w14:textId="77777777" w:rsidR="003376D6" w:rsidRPr="005A02FB" w:rsidRDefault="003376D6" w:rsidP="00D11E6A">
            <w:pPr>
              <w:keepNext/>
              <w:adjustRightInd w:val="0"/>
              <w:spacing w:after="0"/>
              <w:rPr>
                <w:b/>
                <w:bCs/>
                <w:color w:val="000000"/>
                <w:lang w:val="en-GB"/>
              </w:rPr>
            </w:pPr>
            <w:r w:rsidRPr="005A02FB">
              <w:rPr>
                <w:b/>
                <w:bCs/>
                <w:color w:val="000000"/>
                <w:lang w:val="en-GB"/>
              </w:rPr>
              <w:t>Wald</w:t>
            </w:r>
          </w:p>
        </w:tc>
        <w:tc>
          <w:tcPr>
            <w:tcW w:w="1341" w:type="dxa"/>
            <w:shd w:val="clear" w:color="auto" w:fill="FFFFFF"/>
          </w:tcPr>
          <w:p w14:paraId="65277247" w14:textId="77777777" w:rsidR="003376D6" w:rsidRPr="005A02FB" w:rsidRDefault="003376D6" w:rsidP="00D11E6A">
            <w:pPr>
              <w:keepNext/>
              <w:adjustRightInd w:val="0"/>
              <w:spacing w:after="0"/>
              <w:jc w:val="center"/>
              <w:rPr>
                <w:color w:val="000000"/>
                <w:lang w:val="en-GB"/>
              </w:rPr>
            </w:pPr>
            <w:r w:rsidRPr="005A02FB">
              <w:rPr>
                <w:color w:val="000000"/>
                <w:lang w:val="en-GB"/>
              </w:rPr>
              <w:t>654.7</w:t>
            </w:r>
          </w:p>
        </w:tc>
        <w:tc>
          <w:tcPr>
            <w:tcW w:w="567" w:type="dxa"/>
            <w:shd w:val="clear" w:color="auto" w:fill="FFFFFF"/>
          </w:tcPr>
          <w:p w14:paraId="3558089A" w14:textId="77777777" w:rsidR="003376D6" w:rsidRPr="005A02FB" w:rsidRDefault="003376D6" w:rsidP="00D11E6A">
            <w:pPr>
              <w:keepNext/>
              <w:adjustRightInd w:val="0"/>
              <w:spacing w:after="0"/>
              <w:jc w:val="center"/>
              <w:rPr>
                <w:color w:val="000000"/>
                <w:lang w:val="en-GB"/>
              </w:rPr>
            </w:pPr>
            <w:r w:rsidRPr="005A02FB">
              <w:rPr>
                <w:color w:val="000000"/>
                <w:lang w:val="en-GB"/>
              </w:rPr>
              <w:t>26</w:t>
            </w:r>
          </w:p>
        </w:tc>
        <w:tc>
          <w:tcPr>
            <w:tcW w:w="1464" w:type="dxa"/>
            <w:shd w:val="clear" w:color="auto" w:fill="FFFFFF"/>
          </w:tcPr>
          <w:p w14:paraId="0D4ECAA0" w14:textId="77777777" w:rsidR="003376D6" w:rsidRPr="005A02FB" w:rsidRDefault="003376D6" w:rsidP="00D11E6A">
            <w:pPr>
              <w:keepNext/>
              <w:adjustRightInd w:val="0"/>
              <w:spacing w:after="0"/>
              <w:jc w:val="center"/>
              <w:rPr>
                <w:color w:val="000000"/>
                <w:lang w:val="en-GB"/>
              </w:rPr>
            </w:pPr>
            <w:r w:rsidRPr="005A02FB">
              <w:rPr>
                <w:color w:val="000000"/>
                <w:lang w:val="en-GB"/>
              </w:rPr>
              <w:t>&lt;.0001</w:t>
            </w:r>
          </w:p>
        </w:tc>
        <w:tc>
          <w:tcPr>
            <w:tcW w:w="1229" w:type="dxa"/>
            <w:shd w:val="clear" w:color="auto" w:fill="FFFFFF"/>
          </w:tcPr>
          <w:p w14:paraId="22C004F7" w14:textId="77777777" w:rsidR="003376D6" w:rsidRPr="005A02FB" w:rsidRDefault="003376D6" w:rsidP="00D11E6A">
            <w:pPr>
              <w:keepNext/>
              <w:adjustRightInd w:val="0"/>
              <w:spacing w:after="0"/>
              <w:jc w:val="center"/>
              <w:rPr>
                <w:color w:val="000000"/>
                <w:lang w:val="en-GB"/>
              </w:rPr>
            </w:pPr>
            <w:r w:rsidRPr="005A02FB">
              <w:rPr>
                <w:color w:val="000000"/>
                <w:lang w:val="en-GB"/>
              </w:rPr>
              <w:t>1600.7</w:t>
            </w:r>
          </w:p>
        </w:tc>
        <w:tc>
          <w:tcPr>
            <w:tcW w:w="709" w:type="dxa"/>
            <w:shd w:val="clear" w:color="auto" w:fill="FFFFFF"/>
          </w:tcPr>
          <w:p w14:paraId="3B8B2AFB" w14:textId="77777777" w:rsidR="003376D6" w:rsidRPr="005A02FB" w:rsidRDefault="003376D6" w:rsidP="00D11E6A">
            <w:pPr>
              <w:keepNext/>
              <w:adjustRightInd w:val="0"/>
              <w:spacing w:after="0"/>
              <w:jc w:val="center"/>
              <w:rPr>
                <w:color w:val="000000"/>
                <w:lang w:val="en-GB"/>
              </w:rPr>
            </w:pPr>
            <w:r w:rsidRPr="005A02FB">
              <w:rPr>
                <w:color w:val="000000"/>
                <w:lang w:val="en-GB"/>
              </w:rPr>
              <w:t>28</w:t>
            </w:r>
          </w:p>
        </w:tc>
        <w:tc>
          <w:tcPr>
            <w:tcW w:w="1437" w:type="dxa"/>
            <w:shd w:val="clear" w:color="auto" w:fill="FFFFFF"/>
          </w:tcPr>
          <w:p w14:paraId="64FCC250" w14:textId="77777777" w:rsidR="003376D6" w:rsidRPr="005A02FB" w:rsidRDefault="003376D6" w:rsidP="00D11E6A">
            <w:pPr>
              <w:keepNext/>
              <w:adjustRightInd w:val="0"/>
              <w:spacing w:after="0"/>
              <w:jc w:val="center"/>
              <w:rPr>
                <w:color w:val="000000"/>
                <w:lang w:val="en-GB"/>
              </w:rPr>
            </w:pPr>
            <w:r w:rsidRPr="005A02FB">
              <w:rPr>
                <w:color w:val="000000"/>
                <w:lang w:val="en-GB"/>
              </w:rPr>
              <w:t>&lt;.0001</w:t>
            </w:r>
          </w:p>
        </w:tc>
      </w:tr>
    </w:tbl>
    <w:p w14:paraId="48708B07" w14:textId="77777777" w:rsidR="003376D6" w:rsidRPr="00774FFF" w:rsidRDefault="003376D6" w:rsidP="005B25AD">
      <w:pPr>
        <w:pStyle w:val="Source"/>
      </w:pPr>
      <w:r w:rsidRPr="00774FFF">
        <w:t>Source: ...... (</w:t>
      </w:r>
      <w:r>
        <w:t>Times New R</w:t>
      </w:r>
      <w:r w:rsidRPr="00774FFF">
        <w:t>oman 10 pt</w:t>
      </w:r>
      <w:r>
        <w:t>s</w:t>
      </w:r>
      <w:r w:rsidRPr="00774FFF">
        <w:t>, centred)</w:t>
      </w:r>
    </w:p>
    <w:p w14:paraId="209261DD" w14:textId="77777777" w:rsidR="003376D6" w:rsidRPr="00774FFF" w:rsidRDefault="003376D6" w:rsidP="00D169D3">
      <w:pPr>
        <w:pStyle w:val="Text"/>
        <w:rPr>
          <w:lang w:val="en-GB"/>
        </w:rPr>
      </w:pPr>
      <w:r w:rsidRPr="00774FFF">
        <w:rPr>
          <w:b/>
          <w:bCs/>
          <w:lang w:val="en-GB"/>
        </w:rPr>
        <w:t xml:space="preserve">Figures </w:t>
      </w:r>
      <w:r w:rsidRPr="00774FFF">
        <w:rPr>
          <w:lang w:val="en-GB"/>
        </w:rPr>
        <w:t>have to be centred, numbered continuously, and referenced in the text. Please, use the format as given here. Tables should not be wider than the margins of the paper. Leave an empty line before and after each table.</w:t>
      </w:r>
    </w:p>
    <w:p w14:paraId="2AC1185A" w14:textId="77777777" w:rsidR="003376D6" w:rsidRPr="00774FFF" w:rsidRDefault="003376D6" w:rsidP="005F7FC6">
      <w:pPr>
        <w:pStyle w:val="Text"/>
        <w:rPr>
          <w:lang w:val="en-GB"/>
        </w:rPr>
      </w:pPr>
    </w:p>
    <w:p w14:paraId="4CD00FF5" w14:textId="77777777" w:rsidR="003376D6" w:rsidRPr="00F94EC8" w:rsidRDefault="003376D6" w:rsidP="005B25AD">
      <w:pPr>
        <w:pStyle w:val="Tab-Fig"/>
        <w:rPr>
          <w:rStyle w:val="Zvraznenie"/>
        </w:rPr>
      </w:pPr>
      <w:r w:rsidRPr="005B25AD">
        <w:t>Fig</w:t>
      </w:r>
      <w:r w:rsidRPr="00F94EC8">
        <w:rPr>
          <w:rStyle w:val="Zvraznenie"/>
        </w:rPr>
        <w:t xml:space="preserve">. </w:t>
      </w:r>
      <w:r w:rsidRPr="005B25AD">
        <w:fldChar w:fldCharType="begin"/>
      </w:r>
      <w:r w:rsidRPr="005B25AD">
        <w:instrText xml:space="preserve"> SEQ Obrázok \* ARABIC </w:instrText>
      </w:r>
      <w:r w:rsidRPr="005B25AD">
        <w:fldChar w:fldCharType="separate"/>
      </w:r>
      <w:r w:rsidR="000C556A">
        <w:rPr>
          <w:noProof/>
        </w:rPr>
        <w:t>1</w:t>
      </w:r>
      <w:r w:rsidRPr="005B25AD">
        <w:fldChar w:fldCharType="end"/>
      </w:r>
      <w:r w:rsidRPr="00F94EC8">
        <w:rPr>
          <w:rStyle w:val="Zvraznenie"/>
        </w:rPr>
        <w:t xml:space="preserve">: </w:t>
      </w:r>
      <w:r w:rsidRPr="005B25AD">
        <w:rPr>
          <w:rStyle w:val="NazovobjektuChar"/>
          <w:i/>
          <w:iCs w:val="0"/>
          <w:szCs w:val="21"/>
        </w:rPr>
        <w:t>Title</w:t>
      </w:r>
      <w:r w:rsidRPr="00F94EC8">
        <w:rPr>
          <w:rStyle w:val="Zvraznenie"/>
        </w:rPr>
        <w:t xml:space="preserve"> (</w:t>
      </w:r>
      <w:r w:rsidRPr="005B25AD">
        <w:t>Times New Roman 12 pts, Italic, centred</w:t>
      </w:r>
      <w:r w:rsidRPr="00F94EC8">
        <w:rPr>
          <w:rStyle w:val="Zvraznenie"/>
        </w:rPr>
        <w:t xml:space="preserve">) </w:t>
      </w:r>
    </w:p>
    <w:p w14:paraId="65010CFB" w14:textId="77777777" w:rsidR="003376D6" w:rsidRDefault="0032208A" w:rsidP="005E7C6C">
      <w:pPr>
        <w:spacing w:after="0"/>
        <w:jc w:val="center"/>
        <w:rPr>
          <w:sz w:val="28"/>
          <w:szCs w:val="28"/>
        </w:rPr>
      </w:pPr>
      <w:r>
        <w:rPr>
          <w:noProof/>
          <w:lang w:eastAsia="sk-SK"/>
        </w:rPr>
        <w:drawing>
          <wp:inline distT="0" distB="0" distL="0" distR="0" wp14:anchorId="1128FA81" wp14:editId="6C1ECFD9">
            <wp:extent cx="4800600" cy="2333625"/>
            <wp:effectExtent l="19050" t="19050" r="19050" b="28575"/>
            <wp:docPr id="4"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1"/>
                    <pic:cNvPicPr>
                      <a:picLocks noChangeAspect="1" noChangeArrowheads="1"/>
                    </pic:cNvPicPr>
                  </pic:nvPicPr>
                  <pic:blipFill>
                    <a:blip r:embed="rId9">
                      <a:extLst>
                        <a:ext uri="{28A0092B-C50C-407E-A947-70E740481C1C}">
                          <a14:useLocalDpi xmlns:a14="http://schemas.microsoft.com/office/drawing/2010/main" val="0"/>
                        </a:ext>
                      </a:extLst>
                    </a:blip>
                    <a:srcRect l="1750" t="10037" r="1125" b="7852"/>
                    <a:stretch>
                      <a:fillRect/>
                    </a:stretch>
                  </pic:blipFill>
                  <pic:spPr bwMode="auto">
                    <a:xfrm>
                      <a:off x="0" y="0"/>
                      <a:ext cx="4800600" cy="2333625"/>
                    </a:xfrm>
                    <a:prstGeom prst="rect">
                      <a:avLst/>
                    </a:prstGeom>
                    <a:noFill/>
                    <a:ln w="15875" cmpd="sng">
                      <a:solidFill>
                        <a:srgbClr val="000000"/>
                      </a:solidFill>
                      <a:miter lim="800000"/>
                      <a:headEnd/>
                      <a:tailEnd/>
                    </a:ln>
                    <a:effectLst/>
                  </pic:spPr>
                </pic:pic>
              </a:graphicData>
            </a:graphic>
          </wp:inline>
        </w:drawing>
      </w:r>
    </w:p>
    <w:p w14:paraId="745BF75C" w14:textId="77777777" w:rsidR="003376D6" w:rsidRPr="00774FFF" w:rsidRDefault="003376D6" w:rsidP="00E86880">
      <w:pPr>
        <w:pStyle w:val="Zdroj"/>
        <w:spacing w:after="0"/>
        <w:jc w:val="center"/>
        <w:rPr>
          <w:lang w:val="en-GB"/>
        </w:rPr>
      </w:pPr>
      <w:r w:rsidRPr="005B25AD">
        <w:rPr>
          <w:rStyle w:val="SourceChar"/>
        </w:rPr>
        <w:t>Source</w:t>
      </w:r>
      <w:r>
        <w:rPr>
          <w:lang w:val="en-GB"/>
        </w:rPr>
        <w:t>: ...... (Times New R</w:t>
      </w:r>
      <w:r w:rsidRPr="00774FFF">
        <w:rPr>
          <w:lang w:val="en-GB"/>
        </w:rPr>
        <w:t>oman 10 pt</w:t>
      </w:r>
      <w:r>
        <w:rPr>
          <w:lang w:val="en-GB"/>
        </w:rPr>
        <w:t>s</w:t>
      </w:r>
      <w:r w:rsidRPr="00774FFF">
        <w:rPr>
          <w:lang w:val="en-GB"/>
        </w:rPr>
        <w:t>, centred)</w:t>
      </w:r>
    </w:p>
    <w:p w14:paraId="072D8022" w14:textId="77777777" w:rsidR="003376D6" w:rsidRPr="00774FFF" w:rsidRDefault="003376D6" w:rsidP="00ED7AD3">
      <w:pPr>
        <w:pStyle w:val="Nadpis1"/>
        <w:rPr>
          <w:lang w:val="en-GB"/>
        </w:rPr>
      </w:pPr>
      <w:r w:rsidRPr="00ED7AD3">
        <w:t>Title</w:t>
      </w:r>
      <w:r w:rsidRPr="00774FFF">
        <w:rPr>
          <w:lang w:val="en-GB"/>
        </w:rPr>
        <w:t xml:space="preserve"> of </w:t>
      </w:r>
      <w:proofErr w:type="spellStart"/>
      <w:r w:rsidRPr="00ED7AD3">
        <w:t>the</w:t>
      </w:r>
      <w:proofErr w:type="spellEnd"/>
      <w:r w:rsidRPr="00774FFF">
        <w:rPr>
          <w:lang w:val="en-GB"/>
        </w:rPr>
        <w:t xml:space="preserve"> section (automatically numbered, Spacing: Before: 12 pts, After: 6 pts)</w:t>
      </w:r>
    </w:p>
    <w:p w14:paraId="779947A1" w14:textId="77777777" w:rsidR="003376D6" w:rsidRPr="00774FFF" w:rsidRDefault="003376D6" w:rsidP="00D169D3">
      <w:pPr>
        <w:pStyle w:val="Text"/>
        <w:rPr>
          <w:lang w:val="en-GB"/>
        </w:rPr>
      </w:pPr>
      <w:r w:rsidRPr="00774FFF">
        <w:rPr>
          <w:lang w:val="en-GB"/>
        </w:rPr>
        <w:t xml:space="preserve">Please, use the instructions mentioned above. </w:t>
      </w:r>
    </w:p>
    <w:p w14:paraId="4E5DDCEE" w14:textId="77777777" w:rsidR="003376D6" w:rsidRPr="00774FFF" w:rsidRDefault="003376D6" w:rsidP="00ED7AD3">
      <w:pPr>
        <w:pStyle w:val="Nadpis1"/>
        <w:rPr>
          <w:lang w:val="en-GB"/>
        </w:rPr>
      </w:pPr>
      <w:r w:rsidRPr="00774FFF">
        <w:rPr>
          <w:lang w:val="en-GB"/>
        </w:rPr>
        <w:t>Conclusion</w:t>
      </w:r>
      <w:r>
        <w:rPr>
          <w:lang w:val="en-GB"/>
        </w:rPr>
        <w:t xml:space="preserve"> </w:t>
      </w:r>
    </w:p>
    <w:p w14:paraId="01F1709B" w14:textId="77777777" w:rsidR="003376D6" w:rsidRPr="00774FFF" w:rsidRDefault="003376D6" w:rsidP="005B25AD">
      <w:pPr>
        <w:pStyle w:val="Text"/>
        <w:rPr>
          <w:lang w:val="en-GB"/>
        </w:rPr>
      </w:pPr>
      <w:r w:rsidRPr="00774FFF">
        <w:rPr>
          <w:lang w:val="en-GB"/>
        </w:rPr>
        <w:t xml:space="preserve">This section should include the conclusions of the article. Please, follow all the instructions for </w:t>
      </w:r>
      <w:r>
        <w:rPr>
          <w:lang w:val="en-GB"/>
        </w:rPr>
        <w:t>writing</w:t>
      </w:r>
      <w:r w:rsidRPr="00774FFF">
        <w:rPr>
          <w:lang w:val="en-GB"/>
        </w:rPr>
        <w:t xml:space="preserve"> articles. </w:t>
      </w:r>
    </w:p>
    <w:p w14:paraId="26798B21" w14:textId="77777777" w:rsidR="00D169D3" w:rsidRDefault="00D169D3" w:rsidP="00F94EC8">
      <w:pPr>
        <w:pStyle w:val="subheading"/>
      </w:pPr>
      <w:r>
        <w:t>Acknowledgements</w:t>
      </w:r>
    </w:p>
    <w:p w14:paraId="1FDB39E6" w14:textId="77777777" w:rsidR="00D169D3" w:rsidRDefault="00D169D3" w:rsidP="00A40023">
      <w:pPr>
        <w:pStyle w:val="Text"/>
        <w:rPr>
          <w:lang w:val="en-GB"/>
        </w:rPr>
      </w:pPr>
      <w:r>
        <w:rPr>
          <w:lang w:val="en-GB"/>
        </w:rPr>
        <w:t>Supporting people and institutions (including Science Foundations) go here.</w:t>
      </w:r>
    </w:p>
    <w:p w14:paraId="3848ECEB" w14:textId="77777777" w:rsidR="006E38D8" w:rsidRPr="006E38D8" w:rsidRDefault="006E38D8" w:rsidP="006E38D8">
      <w:pPr>
        <w:pStyle w:val="Prvzarkazkladnhotextu"/>
        <w:rPr>
          <w:lang w:val="en-GB" w:eastAsia="cs-CZ"/>
        </w:rPr>
      </w:pPr>
    </w:p>
    <w:p w14:paraId="60B5CE55" w14:textId="77777777" w:rsidR="003376D6" w:rsidRPr="00F94EC8" w:rsidRDefault="003376D6" w:rsidP="00F94EC8">
      <w:pPr>
        <w:pStyle w:val="subheading"/>
      </w:pPr>
      <w:r w:rsidRPr="00F94EC8">
        <w:t xml:space="preserve">References </w:t>
      </w:r>
    </w:p>
    <w:p w14:paraId="39B9805A" w14:textId="77777777" w:rsidR="00D169D3" w:rsidRDefault="00D169D3" w:rsidP="005B25AD">
      <w:pPr>
        <w:pStyle w:val="Text"/>
        <w:rPr>
          <w:b/>
          <w:lang w:val="en-GB"/>
        </w:rPr>
      </w:pPr>
      <w:r w:rsidRPr="00D169D3">
        <w:rPr>
          <w:lang w:val="en-GB"/>
        </w:rPr>
        <w:t>References that follow have to be alphabetically sorted and should follow the introduced style</w:t>
      </w:r>
      <w:r w:rsidRPr="00D169D3">
        <w:rPr>
          <w:lang w:val="en-GB" w:eastAsia="pl-PL"/>
        </w:rPr>
        <w:t xml:space="preserve">. </w:t>
      </w:r>
      <w:r w:rsidRPr="00D169D3">
        <w:rPr>
          <w:lang w:val="en-GB"/>
        </w:rPr>
        <w:t>All references must meet APA styles (</w:t>
      </w:r>
      <w:hyperlink r:id="rId10" w:history="1">
        <w:r w:rsidRPr="00D169D3">
          <w:rPr>
            <w:rStyle w:val="Hypertextovprepojenie"/>
            <w:lang w:val="en-GB"/>
          </w:rPr>
          <w:t>http://www.apastyle.org/</w:t>
        </w:r>
      </w:hyperlink>
      <w:r w:rsidRPr="00D169D3">
        <w:rPr>
          <w:color w:val="000000"/>
          <w:lang w:val="en-GB"/>
        </w:rPr>
        <w:t>)</w:t>
      </w:r>
      <w:r w:rsidRPr="00D169D3">
        <w:rPr>
          <w:lang w:val="en-GB"/>
        </w:rPr>
        <w:t xml:space="preserve">! Automatic citation maker for references: </w:t>
      </w:r>
      <w:hyperlink r:id="rId11" w:history="1">
        <w:r w:rsidRPr="00D169D3">
          <w:rPr>
            <w:rStyle w:val="Hypertextovprepojenie"/>
            <w:lang w:val="en-GB"/>
          </w:rPr>
          <w:t>automatic APA citation maker.</w:t>
        </w:r>
      </w:hyperlink>
      <w:r w:rsidRPr="00D169D3">
        <w:rPr>
          <w:lang w:val="en-GB"/>
        </w:rPr>
        <w:t xml:space="preserve"> </w:t>
      </w:r>
    </w:p>
    <w:p w14:paraId="1C7DBEA2" w14:textId="77777777" w:rsidR="00D169D3" w:rsidRPr="00654EF0" w:rsidRDefault="00D169D3" w:rsidP="00D169D3">
      <w:pPr>
        <w:pStyle w:val="Text"/>
        <w:ind w:firstLine="0"/>
      </w:pPr>
      <w:r w:rsidRPr="00A4084B">
        <w:t>(</w:t>
      </w:r>
      <w:hyperlink r:id="rId12" w:history="1">
        <w:r w:rsidRPr="00A4084B">
          <w:rPr>
            <w:rStyle w:val="Hypertextovprepojenie"/>
          </w:rPr>
          <w:t>http://citationmachine.net/index2.php?reqstyleid=2&amp;newstyle=2&amp;stylebox=2</w:t>
        </w:r>
      </w:hyperlink>
      <w:r w:rsidRPr="00A4084B">
        <w:t>)</w:t>
      </w:r>
      <w:r>
        <w:t>.</w:t>
      </w:r>
    </w:p>
    <w:p w14:paraId="1F0720B3" w14:textId="77777777" w:rsidR="00D169D3" w:rsidRPr="00D169D3" w:rsidRDefault="00D169D3" w:rsidP="00D169D3">
      <w:pPr>
        <w:pStyle w:val="Zoznamcitci"/>
        <w:rPr>
          <w:lang w:val="en-GB" w:eastAsia="cs-CZ"/>
        </w:rPr>
      </w:pPr>
    </w:p>
    <w:p w14:paraId="6F7E3051" w14:textId="77777777" w:rsidR="00D169D3" w:rsidRPr="00717C61" w:rsidRDefault="00D169D3" w:rsidP="00A40023">
      <w:pPr>
        <w:pStyle w:val="Reference"/>
      </w:pPr>
      <w:proofErr w:type="spellStart"/>
      <w:r w:rsidRPr="00717C61">
        <w:lastRenderedPageBreak/>
        <w:t>Barnay</w:t>
      </w:r>
      <w:proofErr w:type="spellEnd"/>
      <w:r w:rsidRPr="00717C61">
        <w:t xml:space="preserve">, T. (2016). Health, </w:t>
      </w:r>
      <w:proofErr w:type="spellStart"/>
      <w:r w:rsidRPr="00717C61">
        <w:t>work</w:t>
      </w:r>
      <w:proofErr w:type="spellEnd"/>
      <w:r w:rsidRPr="00717C61">
        <w:t xml:space="preserve"> and </w:t>
      </w:r>
      <w:proofErr w:type="spellStart"/>
      <w:r w:rsidRPr="00717C61">
        <w:t>working</w:t>
      </w:r>
      <w:proofErr w:type="spellEnd"/>
      <w:r w:rsidRPr="00717C61">
        <w:t xml:space="preserve"> </w:t>
      </w:r>
      <w:proofErr w:type="spellStart"/>
      <w:r w:rsidRPr="00717C61">
        <w:t>conditions</w:t>
      </w:r>
      <w:proofErr w:type="spellEnd"/>
      <w:r w:rsidRPr="00717C61">
        <w:t xml:space="preserve">: a </w:t>
      </w:r>
      <w:proofErr w:type="spellStart"/>
      <w:r w:rsidRPr="00717C61">
        <w:t>review</w:t>
      </w:r>
      <w:proofErr w:type="spellEnd"/>
      <w:r w:rsidRPr="00717C61">
        <w:t xml:space="preserve"> of </w:t>
      </w:r>
      <w:proofErr w:type="spellStart"/>
      <w:r w:rsidRPr="00717C61">
        <w:t>the</w:t>
      </w:r>
      <w:proofErr w:type="spellEnd"/>
      <w:r w:rsidRPr="00717C61">
        <w:t xml:space="preserve"> </w:t>
      </w:r>
      <w:proofErr w:type="spellStart"/>
      <w:r w:rsidRPr="00717C61">
        <w:t>European</w:t>
      </w:r>
      <w:proofErr w:type="spellEnd"/>
      <w:r w:rsidRPr="00717C61">
        <w:t xml:space="preserve"> </w:t>
      </w:r>
      <w:proofErr w:type="spellStart"/>
      <w:r w:rsidRPr="00717C61">
        <w:t>economic</w:t>
      </w:r>
      <w:proofErr w:type="spellEnd"/>
      <w:r w:rsidRPr="00717C61">
        <w:t xml:space="preserve"> </w:t>
      </w:r>
      <w:proofErr w:type="spellStart"/>
      <w:r w:rsidRPr="00717C61">
        <w:t>literature</w:t>
      </w:r>
      <w:proofErr w:type="spellEnd"/>
      <w:r w:rsidRPr="00717C61">
        <w:t xml:space="preserve">. </w:t>
      </w:r>
      <w:proofErr w:type="spellStart"/>
      <w:r w:rsidRPr="00734CA7">
        <w:rPr>
          <w:i/>
          <w:iCs/>
        </w:rPr>
        <w:t>The</w:t>
      </w:r>
      <w:proofErr w:type="spellEnd"/>
      <w:r w:rsidRPr="00734CA7">
        <w:rPr>
          <w:i/>
          <w:iCs/>
        </w:rPr>
        <w:t xml:space="preserve"> </w:t>
      </w:r>
      <w:proofErr w:type="spellStart"/>
      <w:r w:rsidRPr="00A40023">
        <w:t>European</w:t>
      </w:r>
      <w:proofErr w:type="spellEnd"/>
      <w:r w:rsidRPr="00734CA7">
        <w:rPr>
          <w:i/>
          <w:iCs/>
        </w:rPr>
        <w:t xml:space="preserve"> </w:t>
      </w:r>
      <w:proofErr w:type="spellStart"/>
      <w:r w:rsidRPr="00734CA7">
        <w:rPr>
          <w:i/>
          <w:iCs/>
        </w:rPr>
        <w:t>Journal</w:t>
      </w:r>
      <w:proofErr w:type="spellEnd"/>
      <w:r w:rsidRPr="00734CA7">
        <w:rPr>
          <w:i/>
          <w:iCs/>
        </w:rPr>
        <w:t xml:space="preserve"> of Health </w:t>
      </w:r>
      <w:proofErr w:type="spellStart"/>
      <w:r w:rsidRPr="00734CA7">
        <w:rPr>
          <w:i/>
          <w:iCs/>
        </w:rPr>
        <w:t>Economics</w:t>
      </w:r>
      <w:proofErr w:type="spellEnd"/>
      <w:r w:rsidRPr="00734CA7">
        <w:rPr>
          <w:i/>
          <w:iCs/>
        </w:rPr>
        <w:t>,</w:t>
      </w:r>
      <w:r w:rsidRPr="00717C61">
        <w:t xml:space="preserve"> </w:t>
      </w:r>
      <w:r w:rsidRPr="00734CA7">
        <w:rPr>
          <w:i/>
          <w:iCs/>
        </w:rPr>
        <w:t>17</w:t>
      </w:r>
      <w:r w:rsidRPr="00717C61">
        <w:t>(6), 693-709. doi:10.1007/s10198-015-0715-8</w:t>
      </w:r>
      <w:r>
        <w:t>.</w:t>
      </w:r>
    </w:p>
    <w:p w14:paraId="57108398" w14:textId="77777777" w:rsidR="00D169D3" w:rsidRPr="00ED7AD3" w:rsidRDefault="00D169D3" w:rsidP="00ED7AD3">
      <w:pPr>
        <w:pStyle w:val="Reference"/>
      </w:pPr>
      <w:proofErr w:type="spellStart"/>
      <w:r w:rsidRPr="00717C61">
        <w:t>Bartošovič</w:t>
      </w:r>
      <w:proofErr w:type="spellEnd"/>
      <w:r w:rsidRPr="00717C61">
        <w:t xml:space="preserve">, </w:t>
      </w:r>
      <w:r w:rsidRPr="00ED7AD3">
        <w:t xml:space="preserve">I. (2016). </w:t>
      </w:r>
      <w:proofErr w:type="spellStart"/>
      <w:r w:rsidRPr="00ED7AD3">
        <w:t>Some</w:t>
      </w:r>
      <w:proofErr w:type="spellEnd"/>
      <w:r w:rsidRPr="00ED7AD3">
        <w:t xml:space="preserve"> </w:t>
      </w:r>
      <w:proofErr w:type="spellStart"/>
      <w:r w:rsidRPr="00ED7AD3">
        <w:t>aspects</w:t>
      </w:r>
      <w:proofErr w:type="spellEnd"/>
      <w:r w:rsidRPr="00ED7AD3">
        <w:t xml:space="preserve"> of </w:t>
      </w:r>
      <w:proofErr w:type="spellStart"/>
      <w:r w:rsidRPr="00ED7AD3">
        <w:t>health</w:t>
      </w:r>
      <w:proofErr w:type="spellEnd"/>
      <w:r w:rsidRPr="00ED7AD3">
        <w:t xml:space="preserve"> status of </w:t>
      </w:r>
      <w:proofErr w:type="spellStart"/>
      <w:r w:rsidRPr="00ED7AD3">
        <w:t>the</w:t>
      </w:r>
      <w:proofErr w:type="spellEnd"/>
      <w:r w:rsidRPr="00ED7AD3">
        <w:t xml:space="preserve"> Gypsy </w:t>
      </w:r>
      <w:proofErr w:type="spellStart"/>
      <w:r w:rsidRPr="00ED7AD3">
        <w:t>population</w:t>
      </w:r>
      <w:proofErr w:type="spellEnd"/>
      <w:r w:rsidRPr="00ED7AD3">
        <w:t xml:space="preserve"> in Slovakia. Bratislava </w:t>
      </w:r>
      <w:proofErr w:type="spellStart"/>
      <w:r w:rsidRPr="00ED7AD3">
        <w:t>Medical</w:t>
      </w:r>
      <w:proofErr w:type="spellEnd"/>
      <w:r w:rsidRPr="00ED7AD3">
        <w:t xml:space="preserve"> </w:t>
      </w:r>
      <w:proofErr w:type="spellStart"/>
      <w:r w:rsidRPr="00ED7AD3">
        <w:t>Journal</w:t>
      </w:r>
      <w:proofErr w:type="spellEnd"/>
      <w:r w:rsidRPr="00ED7AD3">
        <w:t xml:space="preserve"> - Bratislavské lekárske listy, 117(1), 26-30. doi:10.4149/BLL__2016_006.</w:t>
      </w:r>
    </w:p>
    <w:p w14:paraId="0A1BAE8E" w14:textId="37F888D8" w:rsidR="00D169D3" w:rsidRPr="00ED7AD3" w:rsidRDefault="00D169D3" w:rsidP="00883570">
      <w:pPr>
        <w:pStyle w:val="Reference"/>
        <w:jc w:val="left"/>
      </w:pPr>
      <w:proofErr w:type="spellStart"/>
      <w:r w:rsidRPr="00ED7AD3">
        <w:t>Björnberg</w:t>
      </w:r>
      <w:proofErr w:type="spellEnd"/>
      <w:r w:rsidRPr="00ED7AD3">
        <w:t xml:space="preserve">, A. (2016, </w:t>
      </w:r>
      <w:proofErr w:type="spellStart"/>
      <w:r w:rsidRPr="00ED7AD3">
        <w:t>January</w:t>
      </w:r>
      <w:proofErr w:type="spellEnd"/>
      <w:r w:rsidRPr="00ED7AD3">
        <w:t xml:space="preserve"> 26). Euro Health </w:t>
      </w:r>
      <w:proofErr w:type="spellStart"/>
      <w:r w:rsidRPr="00ED7AD3">
        <w:t>Consumer</w:t>
      </w:r>
      <w:proofErr w:type="spellEnd"/>
      <w:r w:rsidRPr="00ED7AD3">
        <w:t xml:space="preserve"> Index 2015. </w:t>
      </w:r>
      <w:proofErr w:type="spellStart"/>
      <w:r w:rsidRPr="00ED7AD3">
        <w:t>Retrieved</w:t>
      </w:r>
      <w:proofErr w:type="spellEnd"/>
      <w:r w:rsidRPr="00ED7AD3">
        <w:t xml:space="preserve"> </w:t>
      </w:r>
      <w:proofErr w:type="spellStart"/>
      <w:r w:rsidRPr="00ED7AD3">
        <w:t>February</w:t>
      </w:r>
      <w:proofErr w:type="spellEnd"/>
      <w:r w:rsidRPr="00ED7AD3">
        <w:t xml:space="preserve"> 8,</w:t>
      </w:r>
      <w:r w:rsidR="00883570">
        <w:t xml:space="preserve"> </w:t>
      </w:r>
      <w:r w:rsidRPr="00ED7AD3">
        <w:t xml:space="preserve"> 2017, </w:t>
      </w:r>
      <w:proofErr w:type="spellStart"/>
      <w:r w:rsidRPr="00ED7AD3">
        <w:t>from</w:t>
      </w:r>
      <w:proofErr w:type="spellEnd"/>
      <w:r w:rsidR="00883570">
        <w:t xml:space="preserve"> </w:t>
      </w:r>
      <w:hyperlink r:id="rId13" w:history="1">
        <w:r w:rsidRPr="00883570">
          <w:rPr>
            <w:rStyle w:val="Hypertextovprepojenie"/>
            <w:color w:val="auto"/>
            <w:u w:val="none"/>
          </w:rPr>
          <w:t>http://www.healthpowerhouse.com/media/prerelease/EHCI_2015_media.pdf</w:t>
        </w:r>
      </w:hyperlink>
      <w:r w:rsidRPr="00ED7AD3">
        <w:t>.</w:t>
      </w:r>
    </w:p>
    <w:p w14:paraId="6304443E" w14:textId="77777777" w:rsidR="00D169D3" w:rsidRPr="00717C61" w:rsidRDefault="00D169D3" w:rsidP="00ED7AD3">
      <w:pPr>
        <w:pStyle w:val="Reference"/>
      </w:pPr>
      <w:proofErr w:type="spellStart"/>
      <w:r w:rsidRPr="00ED7AD3">
        <w:t>Eurostat</w:t>
      </w:r>
      <w:proofErr w:type="spellEnd"/>
      <w:r w:rsidRPr="00ED7AD3">
        <w:t xml:space="preserve">. (2013). </w:t>
      </w:r>
      <w:proofErr w:type="spellStart"/>
      <w:r w:rsidRPr="00ED7AD3">
        <w:t>European</w:t>
      </w:r>
      <w:proofErr w:type="spellEnd"/>
      <w:r w:rsidRPr="00ED7AD3">
        <w:t xml:space="preserve"> Health Interview </w:t>
      </w:r>
      <w:proofErr w:type="spellStart"/>
      <w:r w:rsidRPr="00ED7AD3">
        <w:t>Survey</w:t>
      </w:r>
      <w:proofErr w:type="spellEnd"/>
      <w:r w:rsidRPr="00ED7AD3">
        <w:t xml:space="preserve"> (EHIS </w:t>
      </w:r>
      <w:proofErr w:type="spellStart"/>
      <w:r w:rsidRPr="00ED7AD3">
        <w:t>wave</w:t>
      </w:r>
      <w:proofErr w:type="spellEnd"/>
      <w:r w:rsidRPr="00ED7AD3">
        <w:t xml:space="preserve"> 2) - </w:t>
      </w:r>
      <w:proofErr w:type="spellStart"/>
      <w:r w:rsidRPr="00ED7AD3">
        <w:t>Methodological</w:t>
      </w:r>
      <w:proofErr w:type="spellEnd"/>
      <w:r w:rsidRPr="00ED7AD3">
        <w:t xml:space="preserve"> </w:t>
      </w:r>
      <w:proofErr w:type="spellStart"/>
      <w:r w:rsidRPr="00ED7AD3">
        <w:t>manual</w:t>
      </w:r>
      <w:proofErr w:type="spellEnd"/>
      <w:r w:rsidRPr="00ED7AD3">
        <w:t xml:space="preserve"> (</w:t>
      </w:r>
      <w:proofErr w:type="spellStart"/>
      <w:r w:rsidRPr="00ED7AD3">
        <w:t>Working</w:t>
      </w:r>
      <w:proofErr w:type="spellEnd"/>
      <w:r w:rsidRPr="00ED7AD3">
        <w:t xml:space="preserve"> </w:t>
      </w:r>
      <w:proofErr w:type="spellStart"/>
      <w:r w:rsidRPr="00ED7AD3">
        <w:t>paper</w:t>
      </w:r>
      <w:proofErr w:type="spellEnd"/>
      <w:r w:rsidRPr="00ED7AD3">
        <w:t xml:space="preserve"> No. KS</w:t>
      </w:r>
      <w:r w:rsidRPr="00717C61">
        <w:t>-RA-13-018-EN-N). doi:10.2785/43280</w:t>
      </w:r>
      <w:r>
        <w:t>.</w:t>
      </w:r>
    </w:p>
    <w:p w14:paraId="35BAE361" w14:textId="77777777" w:rsidR="00D169D3" w:rsidRPr="005F1385" w:rsidRDefault="00D169D3" w:rsidP="00ED7AD3">
      <w:pPr>
        <w:pStyle w:val="Reference"/>
        <w:numPr>
          <w:ilvl w:val="0"/>
          <w:numId w:val="0"/>
        </w:numPr>
        <w:ind w:left="567"/>
        <w:rPr>
          <w:b/>
          <w:bCs/>
          <w:lang w:val="en-GB"/>
        </w:rPr>
      </w:pPr>
    </w:p>
    <w:sectPr w:rsidR="00D169D3" w:rsidRPr="005F1385" w:rsidSect="00DC6B0D">
      <w:headerReference w:type="even" r:id="rId14"/>
      <w:headerReference w:type="default" r:id="rId15"/>
      <w:footerReference w:type="even" r:id="rId16"/>
      <w:footerReference w:type="default" r:id="rId17"/>
      <w:pgSz w:w="11906" w:h="16838" w:code="9"/>
      <w:pgMar w:top="1418" w:right="1418" w:bottom="1418" w:left="1418" w:header="709"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FF3D" w14:textId="77777777" w:rsidR="00C52FB3" w:rsidRDefault="00C52FB3">
      <w:r>
        <w:separator/>
      </w:r>
    </w:p>
  </w:endnote>
  <w:endnote w:type="continuationSeparator" w:id="0">
    <w:p w14:paraId="1E4EB325" w14:textId="77777777" w:rsidR="00C52FB3" w:rsidRDefault="00C5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452" w14:textId="77777777" w:rsidR="003376D6" w:rsidRPr="00E059C6" w:rsidRDefault="003376D6" w:rsidP="00E059C6">
    <w:pPr>
      <w:pStyle w:val="Pta"/>
      <w:ind w:right="36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8667" w14:textId="77777777" w:rsidR="003376D6" w:rsidRDefault="003724CA">
    <w:pPr>
      <w:pStyle w:val="Pta"/>
      <w:jc w:val="center"/>
    </w:pPr>
    <w:r>
      <w:fldChar w:fldCharType="begin"/>
    </w:r>
    <w:r>
      <w:instrText>PAGE   \* MERGEFORMAT</w:instrText>
    </w:r>
    <w:r>
      <w:fldChar w:fldCharType="separate"/>
    </w:r>
    <w:r w:rsidR="00D57B6E">
      <w:rPr>
        <w:noProof/>
      </w:rPr>
      <w:t>2</w:t>
    </w:r>
    <w:r>
      <w:rPr>
        <w:noProof/>
      </w:rPr>
      <w:fldChar w:fldCharType="end"/>
    </w:r>
  </w:p>
  <w:p w14:paraId="46A8D431" w14:textId="77777777" w:rsidR="003376D6" w:rsidRDefault="003376D6">
    <w:pPr>
      <w:pStyle w:val="Pta"/>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389C" w14:textId="77777777" w:rsidR="00C52FB3" w:rsidRDefault="00C52FB3">
      <w:r>
        <w:separator/>
      </w:r>
    </w:p>
  </w:footnote>
  <w:footnote w:type="continuationSeparator" w:id="0">
    <w:p w14:paraId="662E9C4C" w14:textId="77777777" w:rsidR="00C52FB3" w:rsidRDefault="00C52FB3">
      <w:r>
        <w:continuationSeparator/>
      </w:r>
    </w:p>
  </w:footnote>
  <w:footnote w:id="1">
    <w:p w14:paraId="36F27169" w14:textId="77777777" w:rsidR="003376D6" w:rsidRDefault="003376D6" w:rsidP="00A40023">
      <w:pPr>
        <w:pStyle w:val="footnote"/>
      </w:pPr>
      <w:r>
        <w:rPr>
          <w:rStyle w:val="Odkaznapoznmkupodiarou"/>
        </w:rPr>
        <w:footnoteRef/>
      </w:r>
      <w:r>
        <w:t xml:space="preserve"> </w:t>
      </w:r>
      <w:r>
        <w:tab/>
      </w:r>
      <w:r w:rsidR="003D71A2" w:rsidRPr="003D71A2">
        <w:t xml:space="preserve">First name and surname </w:t>
      </w:r>
      <w:r w:rsidR="00D57B6E">
        <w:t>of an</w:t>
      </w:r>
      <w:r w:rsidR="003D71A2">
        <w:t xml:space="preserve"> author </w:t>
      </w:r>
      <w:r w:rsidR="003D71A2" w:rsidRPr="003D71A2">
        <w:t>including academic and other titles (e.g.</w:t>
      </w:r>
      <w:r w:rsidR="00F01881">
        <w:t>,</w:t>
      </w:r>
      <w:r w:rsidR="003D71A2" w:rsidRPr="003D71A2">
        <w:t xml:space="preserve"> </w:t>
      </w:r>
      <w:r w:rsidR="00104CB4">
        <w:rPr>
          <w:lang w:val="sk-SK"/>
        </w:rPr>
        <w:t>P</w:t>
      </w:r>
      <w:r w:rsidR="003D71A2">
        <w:rPr>
          <w:lang w:val="sk-SK"/>
        </w:rPr>
        <w:t>rof. Ing. Peter Novotný, PhD.),</w:t>
      </w:r>
      <w:r w:rsidR="003D71A2">
        <w:t xml:space="preserve"> University</w:t>
      </w:r>
      <w:r w:rsidRPr="00AD63FF">
        <w:t xml:space="preserve">, </w:t>
      </w:r>
      <w:r>
        <w:t>Faculty, Department, A</w:t>
      </w:r>
      <w:r w:rsidRPr="00AD63FF">
        <w:t xml:space="preserve">ddress, </w:t>
      </w:r>
      <w:r>
        <w:t>E</w:t>
      </w:r>
      <w:r w:rsidRPr="00AD63FF">
        <w:t>-mail.</w:t>
      </w:r>
      <w:r>
        <w:t xml:space="preserve"> </w:t>
      </w:r>
      <w:r>
        <w:rPr>
          <w:lang w:val="en-GB"/>
        </w:rPr>
        <w:t>(Times New Roman 10 pts</w:t>
      </w:r>
      <w:r w:rsidRPr="005F1385">
        <w:rPr>
          <w:lang w:val="en-GB"/>
        </w:rPr>
        <w:t>)</w:t>
      </w:r>
    </w:p>
  </w:footnote>
  <w:footnote w:id="2">
    <w:p w14:paraId="0DF5A409" w14:textId="77777777" w:rsidR="003376D6" w:rsidRDefault="003376D6" w:rsidP="00A40023">
      <w:pPr>
        <w:pStyle w:val="footnote"/>
      </w:pPr>
      <w:r>
        <w:rPr>
          <w:rStyle w:val="Odkaznapoznmkupodiarou"/>
        </w:rPr>
        <w:footnoteRef/>
      </w:r>
      <w:r>
        <w:t xml:space="preserve"> </w:t>
      </w:r>
      <w:r>
        <w:tab/>
      </w:r>
      <w:r w:rsidR="003D71A2" w:rsidRPr="003D71A2">
        <w:t xml:space="preserve">First name and surname </w:t>
      </w:r>
      <w:r w:rsidR="00D57B6E">
        <w:t>of a</w:t>
      </w:r>
      <w:r w:rsidR="003D71A2">
        <w:t xml:space="preserve"> co</w:t>
      </w:r>
      <w:r w:rsidR="00F25888">
        <w:t>-</w:t>
      </w:r>
      <w:r w:rsidR="003D71A2">
        <w:t xml:space="preserve">author </w:t>
      </w:r>
      <w:r w:rsidR="003D71A2" w:rsidRPr="003D71A2">
        <w:t>including academic and other titles (e.g.</w:t>
      </w:r>
      <w:r w:rsidR="00F01881">
        <w:t>,</w:t>
      </w:r>
      <w:r w:rsidR="00C32D15">
        <w:t xml:space="preserve"> </w:t>
      </w:r>
      <w:proofErr w:type="spellStart"/>
      <w:r w:rsidR="00104CB4">
        <w:rPr>
          <w:lang w:val="sk-SK"/>
        </w:rPr>
        <w:t>A</w:t>
      </w:r>
      <w:r w:rsidR="00C72E08">
        <w:rPr>
          <w:lang w:val="sk-SK"/>
        </w:rPr>
        <w:t>ssoc</w:t>
      </w:r>
      <w:proofErr w:type="spellEnd"/>
      <w:r w:rsidR="00C72E08">
        <w:rPr>
          <w:lang w:val="sk-SK"/>
        </w:rPr>
        <w:t xml:space="preserve">. </w:t>
      </w:r>
      <w:r w:rsidR="00104CB4">
        <w:rPr>
          <w:lang w:val="sk-SK"/>
        </w:rPr>
        <w:t>P</w:t>
      </w:r>
      <w:r w:rsidR="00C72E08">
        <w:rPr>
          <w:lang w:val="sk-SK"/>
        </w:rPr>
        <w:t>rof</w:t>
      </w:r>
      <w:r w:rsidR="00C32D15">
        <w:rPr>
          <w:lang w:val="sk-SK"/>
        </w:rPr>
        <w:t xml:space="preserve">. RNDr. Anna Novotná, CSc.), </w:t>
      </w:r>
      <w:r w:rsidR="003D71A2" w:rsidRPr="003D71A2">
        <w:t xml:space="preserve"> </w:t>
      </w:r>
      <w:r w:rsidR="003D71A2">
        <w:t>University</w:t>
      </w:r>
      <w:r w:rsidRPr="00AD63FF">
        <w:t xml:space="preserve">, </w:t>
      </w:r>
      <w:r>
        <w:t>Faculty, Department, A</w:t>
      </w:r>
      <w:r w:rsidRPr="00AD63FF">
        <w:t xml:space="preserve">ddress, </w:t>
      </w:r>
      <w:r>
        <w:t>E</w:t>
      </w:r>
      <w:r w:rsidRPr="00AD63FF">
        <w:t>-mail.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E09A" w14:textId="77777777" w:rsidR="003376D6" w:rsidRPr="003B18AA" w:rsidRDefault="003376D6" w:rsidP="003B18AA">
    <w:pPr>
      <w:pStyle w:val="Hlavika"/>
      <w:pBdr>
        <w:bottom w:val="single" w:sz="4" w:space="1" w:color="auto"/>
      </w:pBdr>
      <w:tabs>
        <w:tab w:val="clear" w:pos="4320"/>
        <w:tab w:val="clear" w:pos="8640"/>
        <w:tab w:val="center" w:pos="4536"/>
        <w:tab w:val="right" w:pos="9072"/>
      </w:tabs>
      <w:rPr>
        <w:b/>
        <w:bCs/>
      </w:rPr>
    </w:pPr>
    <w:r w:rsidRPr="004E2634">
      <w:rPr>
        <w:lang w:val="en-US"/>
      </w:rPr>
      <w:fldChar w:fldCharType="begin"/>
    </w:r>
    <w:r w:rsidRPr="004E2634">
      <w:rPr>
        <w:lang w:val="en-US"/>
      </w:rPr>
      <w:instrText xml:space="preserve"> PAGE   \* MERGEFORMAT </w:instrText>
    </w:r>
    <w:r w:rsidRPr="004E2634">
      <w:rPr>
        <w:lang w:val="en-US"/>
      </w:rPr>
      <w:fldChar w:fldCharType="separate"/>
    </w:r>
    <w:r>
      <w:rPr>
        <w:noProof/>
        <w:lang w:val="en-US"/>
      </w:rPr>
      <w:t>2</w:t>
    </w:r>
    <w:r w:rsidRPr="004E2634">
      <w:rPr>
        <w:lang w:val="en-US"/>
      </w:rPr>
      <w:fldChar w:fldCharType="end"/>
    </w:r>
    <w:r w:rsidRPr="004E2634">
      <w:rPr>
        <w:lang w:val="en-US"/>
      </w:rPr>
      <w:tab/>
    </w:r>
    <w:r w:rsidRPr="003B18AA">
      <w:rPr>
        <w:b/>
        <w:bCs/>
        <w:sz w:val="28"/>
        <w:szCs w:val="28"/>
      </w:rPr>
      <w:t xml:space="preserve">5. vedecký seminár doktorandov </w:t>
    </w:r>
  </w:p>
  <w:p w14:paraId="5EE8392D" w14:textId="77777777" w:rsidR="003376D6" w:rsidRPr="003B18AA" w:rsidRDefault="003376D6" w:rsidP="003B18AA">
    <w:pPr>
      <w:pStyle w:val="Hlavika"/>
      <w:pBdr>
        <w:bottom w:val="single" w:sz="4" w:space="1" w:color="auto"/>
      </w:pBdr>
      <w:tabs>
        <w:tab w:val="clear" w:pos="4320"/>
        <w:tab w:val="left" w:pos="0"/>
        <w:tab w:val="center" w:pos="4536"/>
      </w:tabs>
    </w:pPr>
    <w:r w:rsidRPr="003B18AA">
      <w:rPr>
        <w:b/>
        <w:bCs/>
      </w:rPr>
      <w:tab/>
      <w:t>v študijnom odbore 3.3.24 Kvantitatívne metódy v ekonómii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44C2" w14:textId="77777777" w:rsidR="003376D6" w:rsidRPr="00150732" w:rsidRDefault="0032208A" w:rsidP="00303E93">
    <w:pPr>
      <w:pStyle w:val="Hlavika"/>
      <w:spacing w:after="360"/>
      <w:jc w:val="center"/>
      <w:rPr>
        <w:color w:val="002060"/>
        <w:sz w:val="48"/>
        <w:szCs w:val="48"/>
      </w:rPr>
    </w:pPr>
    <w:r>
      <w:rPr>
        <w:noProof/>
        <w:lang w:eastAsia="sk-SK"/>
      </w:rPr>
      <w:drawing>
        <wp:anchor distT="0" distB="0" distL="114300" distR="114300" simplePos="0" relativeHeight="251657728" behindDoc="1" locked="0" layoutInCell="1" allowOverlap="1" wp14:anchorId="148900FF" wp14:editId="66F800E3">
          <wp:simplePos x="0" y="0"/>
          <wp:positionH relativeFrom="margin">
            <wp:align>left</wp:align>
          </wp:positionH>
          <wp:positionV relativeFrom="paragraph">
            <wp:posOffset>-285750</wp:posOffset>
          </wp:positionV>
          <wp:extent cx="533400" cy="533400"/>
          <wp:effectExtent l="0" t="0" r="0" b="0"/>
          <wp:wrapNone/>
          <wp:docPr id="2" name="Obrázo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mc:AlternateContent>
        <mc:Choice Requires="wps">
          <w:drawing>
            <wp:anchor distT="0" distB="0" distL="114300" distR="114300" simplePos="0" relativeHeight="251658752" behindDoc="1" locked="0" layoutInCell="1" allowOverlap="1" wp14:anchorId="534704E4" wp14:editId="66938567">
              <wp:simplePos x="0" y="0"/>
              <wp:positionH relativeFrom="margin">
                <wp:align>right</wp:align>
              </wp:positionH>
              <wp:positionV relativeFrom="paragraph">
                <wp:posOffset>-193040</wp:posOffset>
              </wp:positionV>
              <wp:extent cx="5743575" cy="363220"/>
              <wp:effectExtent l="635" t="0" r="0" b="3810"/>
              <wp:wrapNone/>
              <wp:docPr id="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35B34" w14:textId="77777777" w:rsidR="003376D6" w:rsidRPr="00881315" w:rsidRDefault="003376D6" w:rsidP="00881315">
                          <w:pPr>
                            <w:pStyle w:val="Hlavika"/>
                            <w:jc w:val="center"/>
                            <w:rPr>
                              <w:noProof/>
                              <w:color w:val="7030A0"/>
                              <w:sz w:val="32"/>
                              <w:szCs w:val="32"/>
                            </w:rPr>
                          </w:pPr>
                          <w:r w:rsidRPr="00881315">
                            <w:rPr>
                              <w:noProof/>
                              <w:color w:val="7030A0"/>
                              <w:sz w:val="32"/>
                              <w:szCs w:val="32"/>
                            </w:rPr>
                            <w:t>Applied Informatics Econometrics Statistics Accounting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4E3975" id="_x0000_t202" coordsize="21600,21600" o:spt="202" path="m,l,21600r21600,l21600,xe">
              <v:stroke joinstyle="miter"/>
              <v:path gradientshapeok="t" o:connecttype="rect"/>
            </v:shapetype>
            <v:shape id="Textové pole 51" o:spid="_x0000_s1026" type="#_x0000_t202" style="position:absolute;left:0;text-align:left;margin-left:401.05pt;margin-top:-15.2pt;width:452.25pt;height:28.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" filled="f" stroked="f">
              <v:textbox style="mso-fit-shape-to-text:t">
                <w:txbxContent>
                  <w:p w:rsidR="003376D6" w:rsidRPr="00881315" w:rsidRDefault="003376D6" w:rsidP="00881315">
                    <w:pPr>
                      <w:pStyle w:val="Hlavika"/>
                      <w:jc w:val="center"/>
                      <w:rPr>
                        <w:noProof/>
                        <w:color w:val="7030A0"/>
                        <w:sz w:val="32"/>
                        <w:szCs w:val="32"/>
                      </w:rPr>
                    </w:pPr>
                    <w:r w:rsidRPr="00881315">
                      <w:rPr>
                        <w:noProof/>
                        <w:color w:val="7030A0"/>
                        <w:sz w:val="32"/>
                        <w:szCs w:val="32"/>
                      </w:rPr>
                      <w:t>Applied Informatics Econometrics Statistics Accounting</w:t>
                    </w:r>
                  </w:p>
                </w:txbxContent>
              </v:textbox>
              <w10:wrap anchorx="margin"/>
            </v:shape>
          </w:pict>
        </mc:Fallback>
      </mc:AlternateContent>
    </w:r>
    <w:r>
      <w:rPr>
        <w:noProof/>
        <w:lang w:eastAsia="sk-SK"/>
      </w:rPr>
      <w:drawing>
        <wp:anchor distT="0" distB="0" distL="114300" distR="114300" simplePos="0" relativeHeight="251656704" behindDoc="1" locked="0" layoutInCell="1" allowOverlap="1" wp14:anchorId="4471B3CF" wp14:editId="590BDB8C">
          <wp:simplePos x="0" y="0"/>
          <wp:positionH relativeFrom="margin">
            <wp:align>right</wp:align>
          </wp:positionH>
          <wp:positionV relativeFrom="paragraph">
            <wp:posOffset>-400050</wp:posOffset>
          </wp:positionV>
          <wp:extent cx="5753100" cy="828675"/>
          <wp:effectExtent l="0" t="0" r="0" b="9525"/>
          <wp:wrapNone/>
          <wp:docPr id="3" name="Obrázo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828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40F87"/>
    <w:multiLevelType w:val="hybridMultilevel"/>
    <w:tmpl w:val="0DF002C8"/>
    <w:lvl w:ilvl="0" w:tplc="C1600E58">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08802E7"/>
    <w:multiLevelType w:val="hybridMultilevel"/>
    <w:tmpl w:val="7D989B30"/>
    <w:lvl w:ilvl="0" w:tplc="ED9AB2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9C24FD4"/>
    <w:multiLevelType w:val="hybridMultilevel"/>
    <w:tmpl w:val="D9E23348"/>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cs="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4D925A5"/>
    <w:multiLevelType w:val="hybridMultilevel"/>
    <w:tmpl w:val="31A62586"/>
    <w:lvl w:ilvl="0" w:tplc="F63E742A">
      <w:start w:val="1"/>
      <w:numFmt w:val="decimal"/>
      <w:pStyle w:val="Nadpis1"/>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FAE348C"/>
    <w:multiLevelType w:val="hybridMultilevel"/>
    <w:tmpl w:val="437687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2C65AAC"/>
    <w:multiLevelType w:val="hybridMultilevel"/>
    <w:tmpl w:val="9F88C7CA"/>
    <w:lvl w:ilvl="0" w:tplc="1EACEE96">
      <w:start w:val="1"/>
      <w:numFmt w:val="decimal"/>
      <w:pStyle w:val="Referen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3DE6742"/>
    <w:multiLevelType w:val="hybridMultilevel"/>
    <w:tmpl w:val="CF326070"/>
    <w:lvl w:ilvl="0" w:tplc="10C81F6E">
      <w:start w:val="1"/>
      <w:numFmt w:val="bullet"/>
      <w:pStyle w:val="Bullets"/>
      <w:lvlText w:val=""/>
      <w:lvlJc w:val="left"/>
      <w:pPr>
        <w:ind w:left="1004" w:hanging="360"/>
      </w:pPr>
      <w:rPr>
        <w:rFonts w:ascii="Symbol" w:hAnsi="Symbol" w:cs="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cs="Wingdings" w:hint="default"/>
      </w:rPr>
    </w:lvl>
    <w:lvl w:ilvl="3" w:tplc="041B0001" w:tentative="1">
      <w:start w:val="1"/>
      <w:numFmt w:val="bullet"/>
      <w:lvlText w:val=""/>
      <w:lvlJc w:val="left"/>
      <w:pPr>
        <w:ind w:left="3164" w:hanging="360"/>
      </w:pPr>
      <w:rPr>
        <w:rFonts w:ascii="Symbol" w:hAnsi="Symbol" w:cs="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cs="Wingdings" w:hint="default"/>
      </w:rPr>
    </w:lvl>
    <w:lvl w:ilvl="6" w:tplc="041B0001" w:tentative="1">
      <w:start w:val="1"/>
      <w:numFmt w:val="bullet"/>
      <w:lvlText w:val=""/>
      <w:lvlJc w:val="left"/>
      <w:pPr>
        <w:ind w:left="5324" w:hanging="360"/>
      </w:pPr>
      <w:rPr>
        <w:rFonts w:ascii="Symbol" w:hAnsi="Symbol" w:cs="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cs="Wingdings" w:hint="default"/>
      </w:r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56A"/>
    <w:rsid w:val="00002A69"/>
    <w:rsid w:val="00003ED5"/>
    <w:rsid w:val="00041E85"/>
    <w:rsid w:val="000438E4"/>
    <w:rsid w:val="00072196"/>
    <w:rsid w:val="0008474B"/>
    <w:rsid w:val="000C2B01"/>
    <w:rsid w:val="000C556A"/>
    <w:rsid w:val="000F511C"/>
    <w:rsid w:val="00104CB4"/>
    <w:rsid w:val="001123F8"/>
    <w:rsid w:val="00150732"/>
    <w:rsid w:val="0015078B"/>
    <w:rsid w:val="00153C3B"/>
    <w:rsid w:val="00156F04"/>
    <w:rsid w:val="0016319A"/>
    <w:rsid w:val="001A1214"/>
    <w:rsid w:val="00215F9C"/>
    <w:rsid w:val="00231115"/>
    <w:rsid w:val="0023541E"/>
    <w:rsid w:val="0027711B"/>
    <w:rsid w:val="002B670F"/>
    <w:rsid w:val="002C1FDD"/>
    <w:rsid w:val="002F0EDD"/>
    <w:rsid w:val="002F2EA0"/>
    <w:rsid w:val="002F7F6F"/>
    <w:rsid w:val="00303E93"/>
    <w:rsid w:val="0032208A"/>
    <w:rsid w:val="00322511"/>
    <w:rsid w:val="003376D6"/>
    <w:rsid w:val="00370979"/>
    <w:rsid w:val="003724CA"/>
    <w:rsid w:val="003B18AA"/>
    <w:rsid w:val="003C5A59"/>
    <w:rsid w:val="003C62A8"/>
    <w:rsid w:val="003D41CA"/>
    <w:rsid w:val="003D71A2"/>
    <w:rsid w:val="003F41FC"/>
    <w:rsid w:val="003F47D3"/>
    <w:rsid w:val="004358CD"/>
    <w:rsid w:val="004451D2"/>
    <w:rsid w:val="00484581"/>
    <w:rsid w:val="00485EEB"/>
    <w:rsid w:val="004E2634"/>
    <w:rsid w:val="004E38D4"/>
    <w:rsid w:val="004E61A5"/>
    <w:rsid w:val="004F609D"/>
    <w:rsid w:val="00504119"/>
    <w:rsid w:val="005072D0"/>
    <w:rsid w:val="00554F0E"/>
    <w:rsid w:val="0056552E"/>
    <w:rsid w:val="005A02FB"/>
    <w:rsid w:val="005A7B2B"/>
    <w:rsid w:val="005B054E"/>
    <w:rsid w:val="005B25AD"/>
    <w:rsid w:val="005E0691"/>
    <w:rsid w:val="005E7C6C"/>
    <w:rsid w:val="005F0A47"/>
    <w:rsid w:val="005F1385"/>
    <w:rsid w:val="005F7FC6"/>
    <w:rsid w:val="00617E23"/>
    <w:rsid w:val="006203C8"/>
    <w:rsid w:val="0062382A"/>
    <w:rsid w:val="006442B1"/>
    <w:rsid w:val="00685153"/>
    <w:rsid w:val="006C4840"/>
    <w:rsid w:val="006D6F8E"/>
    <w:rsid w:val="006E0C56"/>
    <w:rsid w:val="006E38D8"/>
    <w:rsid w:val="006F2D03"/>
    <w:rsid w:val="00701E2A"/>
    <w:rsid w:val="007033ED"/>
    <w:rsid w:val="00720A30"/>
    <w:rsid w:val="0073599F"/>
    <w:rsid w:val="00753D74"/>
    <w:rsid w:val="0077448E"/>
    <w:rsid w:val="00774FFF"/>
    <w:rsid w:val="007B4579"/>
    <w:rsid w:val="0081747B"/>
    <w:rsid w:val="00843E88"/>
    <w:rsid w:val="00881315"/>
    <w:rsid w:val="00883570"/>
    <w:rsid w:val="008839F6"/>
    <w:rsid w:val="008A14C4"/>
    <w:rsid w:val="008B074D"/>
    <w:rsid w:val="008C0AF5"/>
    <w:rsid w:val="008D720A"/>
    <w:rsid w:val="009200C6"/>
    <w:rsid w:val="00920925"/>
    <w:rsid w:val="00953BFA"/>
    <w:rsid w:val="00957208"/>
    <w:rsid w:val="00961E04"/>
    <w:rsid w:val="009706C6"/>
    <w:rsid w:val="00975E1E"/>
    <w:rsid w:val="009A4EF0"/>
    <w:rsid w:val="009B47F3"/>
    <w:rsid w:val="009D0DB5"/>
    <w:rsid w:val="009D5DAA"/>
    <w:rsid w:val="009D6999"/>
    <w:rsid w:val="009E0E2D"/>
    <w:rsid w:val="009E2D82"/>
    <w:rsid w:val="009E40A7"/>
    <w:rsid w:val="00A22024"/>
    <w:rsid w:val="00A37780"/>
    <w:rsid w:val="00A40023"/>
    <w:rsid w:val="00A677FF"/>
    <w:rsid w:val="00A67B2F"/>
    <w:rsid w:val="00A7318F"/>
    <w:rsid w:val="00A76237"/>
    <w:rsid w:val="00AA32E7"/>
    <w:rsid w:val="00AB3E8D"/>
    <w:rsid w:val="00AD077B"/>
    <w:rsid w:val="00AD63FF"/>
    <w:rsid w:val="00AE6630"/>
    <w:rsid w:val="00B21A3E"/>
    <w:rsid w:val="00B50C33"/>
    <w:rsid w:val="00B66EBB"/>
    <w:rsid w:val="00B9791A"/>
    <w:rsid w:val="00BA0C02"/>
    <w:rsid w:val="00BA2CC6"/>
    <w:rsid w:val="00BC43B2"/>
    <w:rsid w:val="00BD793D"/>
    <w:rsid w:val="00BE1CDB"/>
    <w:rsid w:val="00BF12CE"/>
    <w:rsid w:val="00BF23E5"/>
    <w:rsid w:val="00C06942"/>
    <w:rsid w:val="00C221B4"/>
    <w:rsid w:val="00C32D15"/>
    <w:rsid w:val="00C52FB3"/>
    <w:rsid w:val="00C640C8"/>
    <w:rsid w:val="00C72E08"/>
    <w:rsid w:val="00C7684E"/>
    <w:rsid w:val="00C84604"/>
    <w:rsid w:val="00C9370D"/>
    <w:rsid w:val="00CC6A44"/>
    <w:rsid w:val="00CD6846"/>
    <w:rsid w:val="00CF209B"/>
    <w:rsid w:val="00D028E4"/>
    <w:rsid w:val="00D11E6A"/>
    <w:rsid w:val="00D169D3"/>
    <w:rsid w:val="00D2466F"/>
    <w:rsid w:val="00D57B6E"/>
    <w:rsid w:val="00D81DC3"/>
    <w:rsid w:val="00D96DC2"/>
    <w:rsid w:val="00DC6B0D"/>
    <w:rsid w:val="00DF287C"/>
    <w:rsid w:val="00E059C6"/>
    <w:rsid w:val="00E578D1"/>
    <w:rsid w:val="00E70FBE"/>
    <w:rsid w:val="00E86880"/>
    <w:rsid w:val="00E9400F"/>
    <w:rsid w:val="00E957B6"/>
    <w:rsid w:val="00EB6E70"/>
    <w:rsid w:val="00EC0C20"/>
    <w:rsid w:val="00EC3A36"/>
    <w:rsid w:val="00ED3848"/>
    <w:rsid w:val="00ED7AD3"/>
    <w:rsid w:val="00EE52BB"/>
    <w:rsid w:val="00F01881"/>
    <w:rsid w:val="00F02F23"/>
    <w:rsid w:val="00F06E84"/>
    <w:rsid w:val="00F202BF"/>
    <w:rsid w:val="00F24C30"/>
    <w:rsid w:val="00F25888"/>
    <w:rsid w:val="00F301E5"/>
    <w:rsid w:val="00F30620"/>
    <w:rsid w:val="00F34555"/>
    <w:rsid w:val="00F50488"/>
    <w:rsid w:val="00F55732"/>
    <w:rsid w:val="00F60E5F"/>
    <w:rsid w:val="00F863A8"/>
    <w:rsid w:val="00F94EC8"/>
    <w:rsid w:val="00F95A5F"/>
    <w:rsid w:val="00FA23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554B3504"/>
  <w15:docId w15:val="{686F86AA-AEE3-49B5-B86A-056F10F7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al"/>
    <w:qFormat/>
    <w:rsid w:val="0008474B"/>
    <w:pPr>
      <w:spacing w:after="60"/>
      <w:jc w:val="both"/>
    </w:pPr>
    <w:rPr>
      <w:sz w:val="24"/>
      <w:szCs w:val="24"/>
      <w:lang w:eastAsia="en-US"/>
    </w:rPr>
  </w:style>
  <w:style w:type="paragraph" w:styleId="Nadpis1">
    <w:name w:val="heading 1"/>
    <w:aliases w:val="Heading 1"/>
    <w:basedOn w:val="Normlny"/>
    <w:next w:val="Normlny"/>
    <w:link w:val="Nadpis1Char1"/>
    <w:uiPriority w:val="99"/>
    <w:qFormat/>
    <w:rsid w:val="00ED7AD3"/>
    <w:pPr>
      <w:keepNext/>
      <w:numPr>
        <w:numId w:val="6"/>
      </w:numPr>
      <w:spacing w:before="240"/>
      <w:ind w:left="567" w:hanging="567"/>
      <w:outlineLvl w:val="0"/>
    </w:pPr>
    <w:rPr>
      <w:b/>
      <w:bCs/>
      <w:kern w:val="32"/>
    </w:rPr>
  </w:style>
  <w:style w:type="paragraph" w:styleId="Nadpis2">
    <w:name w:val="heading 2"/>
    <w:basedOn w:val="Normlny"/>
    <w:next w:val="Normlny"/>
    <w:link w:val="Nadpis2Char"/>
    <w:uiPriority w:val="9"/>
    <w:semiHidden/>
    <w:unhideWhenUsed/>
    <w:qFormat/>
    <w:rsid w:val="00D169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1">
    <w:name w:val="Nadpis 1 Char1"/>
    <w:aliases w:val="Heading 1 Char"/>
    <w:basedOn w:val="Predvolenpsmoodseku"/>
    <w:link w:val="Nadpis1"/>
    <w:uiPriority w:val="99"/>
    <w:rsid w:val="00ED7AD3"/>
    <w:rPr>
      <w:b/>
      <w:bCs/>
      <w:kern w:val="32"/>
      <w:sz w:val="24"/>
      <w:szCs w:val="24"/>
      <w:lang w:eastAsia="en-US"/>
    </w:rPr>
  </w:style>
  <w:style w:type="character" w:customStyle="1" w:styleId="MTEquationSection">
    <w:name w:val="MTEquationSection"/>
    <w:uiPriority w:val="99"/>
    <w:rsid w:val="0008474B"/>
    <w:rPr>
      <w:vanish/>
      <w:color w:val="FF0000"/>
    </w:rPr>
  </w:style>
  <w:style w:type="paragraph" w:customStyle="1" w:styleId="MTDisplayEquation">
    <w:name w:val="MTDisplayEquation"/>
    <w:basedOn w:val="Normlny"/>
    <w:next w:val="Normlny"/>
    <w:uiPriority w:val="99"/>
    <w:rsid w:val="0008474B"/>
    <w:pPr>
      <w:tabs>
        <w:tab w:val="center" w:pos="4540"/>
        <w:tab w:val="right" w:pos="9080"/>
      </w:tabs>
    </w:pPr>
    <w:rPr>
      <w:lang w:eastAsia="sk-SK"/>
    </w:rPr>
  </w:style>
  <w:style w:type="paragraph" w:styleId="Textpoznmkypodiarou">
    <w:name w:val="footnote text"/>
    <w:basedOn w:val="Normlny"/>
    <w:link w:val="TextpoznmkypodiarouChar"/>
    <w:uiPriority w:val="99"/>
    <w:semiHidden/>
    <w:rsid w:val="0008474B"/>
    <w:rPr>
      <w:sz w:val="20"/>
      <w:szCs w:val="20"/>
      <w:lang w:val="en-US"/>
    </w:rPr>
  </w:style>
  <w:style w:type="character" w:customStyle="1" w:styleId="TextpoznmkypodiarouChar">
    <w:name w:val="Text poznámky pod čiarou Char"/>
    <w:basedOn w:val="Predvolenpsmoodseku"/>
    <w:link w:val="Textpoznmkypodiarou"/>
    <w:uiPriority w:val="99"/>
    <w:rsid w:val="00215F9C"/>
    <w:rPr>
      <w:lang w:val="en-US" w:eastAsia="en-US"/>
    </w:rPr>
  </w:style>
  <w:style w:type="character" w:styleId="Odkaznapoznmkupodiarou">
    <w:name w:val="footnote reference"/>
    <w:basedOn w:val="Predvolenpsmoodseku"/>
    <w:uiPriority w:val="99"/>
    <w:semiHidden/>
    <w:rsid w:val="0008474B"/>
    <w:rPr>
      <w:vertAlign w:val="superscript"/>
    </w:rPr>
  </w:style>
  <w:style w:type="paragraph" w:styleId="Pta">
    <w:name w:val="footer"/>
    <w:basedOn w:val="Normlny"/>
    <w:link w:val="PtaChar"/>
    <w:uiPriority w:val="99"/>
    <w:rsid w:val="0008474B"/>
    <w:pPr>
      <w:tabs>
        <w:tab w:val="center" w:pos="4536"/>
        <w:tab w:val="right" w:pos="9072"/>
      </w:tabs>
    </w:pPr>
    <w:rPr>
      <w:lang w:eastAsia="sk-SK"/>
    </w:rPr>
  </w:style>
  <w:style w:type="character" w:customStyle="1" w:styleId="PtaChar">
    <w:name w:val="Päta Char"/>
    <w:basedOn w:val="Predvolenpsmoodseku"/>
    <w:link w:val="Pta"/>
    <w:uiPriority w:val="99"/>
    <w:rsid w:val="003B18AA"/>
    <w:rPr>
      <w:sz w:val="24"/>
      <w:szCs w:val="24"/>
    </w:rPr>
  </w:style>
  <w:style w:type="character" w:styleId="slostrany">
    <w:name w:val="page number"/>
    <w:basedOn w:val="Predvolenpsmoodseku"/>
    <w:uiPriority w:val="99"/>
    <w:rsid w:val="0008474B"/>
  </w:style>
  <w:style w:type="paragraph" w:styleId="Nzov">
    <w:name w:val="Title"/>
    <w:aliases w:val="Title"/>
    <w:basedOn w:val="Normlny"/>
    <w:link w:val="NzovChar"/>
    <w:uiPriority w:val="99"/>
    <w:qFormat/>
    <w:rsid w:val="00881315"/>
    <w:pPr>
      <w:spacing w:after="0"/>
      <w:jc w:val="center"/>
    </w:pPr>
    <w:rPr>
      <w:b/>
      <w:bCs/>
      <w:sz w:val="28"/>
      <w:szCs w:val="28"/>
    </w:rPr>
  </w:style>
  <w:style w:type="character" w:customStyle="1" w:styleId="NzovChar">
    <w:name w:val="Názov Char"/>
    <w:aliases w:val="Title Char"/>
    <w:basedOn w:val="Predvolenpsmoodseku"/>
    <w:link w:val="Nzov"/>
    <w:uiPriority w:val="99"/>
    <w:rPr>
      <w:rFonts w:ascii="Cambria" w:hAnsi="Cambria" w:cs="Cambria"/>
      <w:b/>
      <w:bCs/>
      <w:kern w:val="28"/>
      <w:sz w:val="32"/>
      <w:szCs w:val="32"/>
      <w:lang w:eastAsia="en-US"/>
    </w:rPr>
  </w:style>
  <w:style w:type="paragraph" w:styleId="Hlavika">
    <w:name w:val="header"/>
    <w:basedOn w:val="Normlny"/>
    <w:link w:val="HlavikaChar"/>
    <w:uiPriority w:val="99"/>
    <w:rsid w:val="0008474B"/>
    <w:pPr>
      <w:tabs>
        <w:tab w:val="center" w:pos="4320"/>
        <w:tab w:val="right" w:pos="8640"/>
      </w:tabs>
    </w:pPr>
  </w:style>
  <w:style w:type="character" w:customStyle="1" w:styleId="HlavikaChar">
    <w:name w:val="Hlavička Char"/>
    <w:basedOn w:val="Predvolenpsmoodseku"/>
    <w:link w:val="Hlavika"/>
    <w:uiPriority w:val="99"/>
    <w:rsid w:val="00E059C6"/>
    <w:rPr>
      <w:sz w:val="24"/>
      <w:szCs w:val="24"/>
      <w:lang w:eastAsia="en-US"/>
    </w:rPr>
  </w:style>
  <w:style w:type="character" w:customStyle="1" w:styleId="Nadpis1Char">
    <w:name w:val="Nadpis 1 Char"/>
    <w:uiPriority w:val="99"/>
    <w:rsid w:val="0008474B"/>
    <w:rPr>
      <w:rFonts w:eastAsia="Times New Roman"/>
      <w:b/>
      <w:bCs/>
      <w:kern w:val="32"/>
      <w:sz w:val="32"/>
      <w:szCs w:val="32"/>
      <w:lang w:eastAsia="en-US"/>
    </w:rPr>
  </w:style>
  <w:style w:type="paragraph" w:styleId="Podtitul">
    <w:name w:val="Subtitle"/>
    <w:basedOn w:val="Normlny"/>
    <w:next w:val="Normlny"/>
    <w:link w:val="PodtitulChar1"/>
    <w:uiPriority w:val="99"/>
    <w:rsid w:val="0008474B"/>
    <w:pPr>
      <w:jc w:val="center"/>
      <w:outlineLvl w:val="1"/>
    </w:pPr>
    <w:rPr>
      <w:rFonts w:ascii="Cambria" w:hAnsi="Cambria" w:cs="Cambria"/>
    </w:rPr>
  </w:style>
  <w:style w:type="character" w:customStyle="1" w:styleId="PodtitulChar1">
    <w:name w:val="Podtitul Char1"/>
    <w:basedOn w:val="Predvolenpsmoodseku"/>
    <w:link w:val="Podtitul"/>
    <w:uiPriority w:val="99"/>
    <w:rPr>
      <w:rFonts w:ascii="Cambria" w:hAnsi="Cambria" w:cs="Cambria"/>
      <w:sz w:val="24"/>
      <w:szCs w:val="24"/>
      <w:lang w:eastAsia="en-US"/>
    </w:rPr>
  </w:style>
  <w:style w:type="character" w:customStyle="1" w:styleId="PodtitulChar">
    <w:name w:val="Podtitul Char"/>
    <w:uiPriority w:val="99"/>
    <w:rsid w:val="0008474B"/>
    <w:rPr>
      <w:rFonts w:ascii="Cambria" w:hAnsi="Cambria" w:cs="Cambria"/>
      <w:sz w:val="24"/>
      <w:szCs w:val="24"/>
      <w:lang w:eastAsia="en-US"/>
    </w:rPr>
  </w:style>
  <w:style w:type="paragraph" w:styleId="Popis">
    <w:name w:val="caption"/>
    <w:basedOn w:val="Normlny"/>
    <w:next w:val="Normlny"/>
    <w:uiPriority w:val="99"/>
    <w:rsid w:val="0008474B"/>
    <w:rPr>
      <w:b/>
      <w:bCs/>
      <w:sz w:val="20"/>
      <w:szCs w:val="20"/>
    </w:rPr>
  </w:style>
  <w:style w:type="paragraph" w:styleId="Textbubliny">
    <w:name w:val="Balloon Text"/>
    <w:basedOn w:val="Normlny"/>
    <w:link w:val="TextbublinyChar"/>
    <w:uiPriority w:val="99"/>
    <w:semiHidden/>
    <w:rsid w:val="00156F04"/>
    <w:pPr>
      <w:spacing w:after="0"/>
    </w:pPr>
    <w:rPr>
      <w:rFonts w:ascii="Tahoma" w:hAnsi="Tahoma" w:cs="Tahoma"/>
      <w:sz w:val="16"/>
      <w:szCs w:val="16"/>
    </w:rPr>
  </w:style>
  <w:style w:type="character" w:customStyle="1" w:styleId="TextbublinyChar">
    <w:name w:val="Text bubliny Char"/>
    <w:basedOn w:val="Predvolenpsmoodseku"/>
    <w:link w:val="Textbubliny"/>
    <w:uiPriority w:val="99"/>
    <w:rsid w:val="00156F04"/>
    <w:rPr>
      <w:rFonts w:ascii="Tahoma" w:hAnsi="Tahoma" w:cs="Tahoma"/>
      <w:sz w:val="16"/>
      <w:szCs w:val="16"/>
      <w:lang w:eastAsia="en-US"/>
    </w:rPr>
  </w:style>
  <w:style w:type="paragraph" w:styleId="Odsekzoznamu">
    <w:name w:val="List Paragraph"/>
    <w:basedOn w:val="Normlny"/>
    <w:link w:val="OdsekzoznamuChar"/>
    <w:uiPriority w:val="34"/>
    <w:rsid w:val="002F0EDD"/>
    <w:pPr>
      <w:ind w:left="720"/>
      <w:contextualSpacing/>
    </w:pPr>
  </w:style>
  <w:style w:type="paragraph" w:customStyle="1" w:styleId="Menopriezv">
    <w:name w:val="Meno_priezv"/>
    <w:link w:val="MenopriezvChar"/>
    <w:uiPriority w:val="99"/>
    <w:rsid w:val="00881315"/>
    <w:pPr>
      <w:jc w:val="center"/>
    </w:pPr>
    <w:rPr>
      <w:sz w:val="24"/>
      <w:szCs w:val="24"/>
      <w:lang w:eastAsia="en-US"/>
    </w:rPr>
  </w:style>
  <w:style w:type="paragraph" w:customStyle="1" w:styleId="Abstraktnazov">
    <w:name w:val="Abstrakt_nazov"/>
    <w:link w:val="AbstraktnazovChar"/>
    <w:uiPriority w:val="99"/>
    <w:rsid w:val="00881315"/>
    <w:pPr>
      <w:spacing w:before="60"/>
    </w:pPr>
    <w:rPr>
      <w:b/>
      <w:bCs/>
      <w:sz w:val="24"/>
      <w:szCs w:val="24"/>
      <w:lang w:eastAsia="en-US"/>
    </w:rPr>
  </w:style>
  <w:style w:type="character" w:customStyle="1" w:styleId="MenopriezvChar">
    <w:name w:val="Meno_priezv Char"/>
    <w:basedOn w:val="Predvolenpsmoodseku"/>
    <w:link w:val="Menopriezv"/>
    <w:uiPriority w:val="99"/>
    <w:rsid w:val="00881315"/>
    <w:rPr>
      <w:sz w:val="24"/>
      <w:szCs w:val="24"/>
      <w:lang w:val="sk-SK" w:eastAsia="en-US"/>
    </w:rPr>
  </w:style>
  <w:style w:type="paragraph" w:customStyle="1" w:styleId="Text">
    <w:name w:val="Text"/>
    <w:link w:val="TextChar"/>
    <w:qFormat/>
    <w:rsid w:val="005B25AD"/>
    <w:pPr>
      <w:ind w:firstLine="567"/>
      <w:jc w:val="both"/>
    </w:pPr>
    <w:rPr>
      <w:sz w:val="24"/>
      <w:szCs w:val="24"/>
      <w:lang w:eastAsia="en-US"/>
    </w:rPr>
  </w:style>
  <w:style w:type="character" w:customStyle="1" w:styleId="AbstraktnazovChar">
    <w:name w:val="Abstrakt_nazov Char"/>
    <w:basedOn w:val="Predvolenpsmoodseku"/>
    <w:link w:val="Abstraktnazov"/>
    <w:uiPriority w:val="99"/>
    <w:rsid w:val="00881315"/>
    <w:rPr>
      <w:b/>
      <w:bCs/>
      <w:sz w:val="24"/>
      <w:szCs w:val="24"/>
      <w:lang w:val="sk-SK" w:eastAsia="en-US"/>
    </w:rPr>
  </w:style>
  <w:style w:type="paragraph" w:customStyle="1" w:styleId="Nazovobjektu">
    <w:name w:val="Nazov_objektu"/>
    <w:basedOn w:val="Normlny"/>
    <w:link w:val="NazovobjektuChar"/>
    <w:uiPriority w:val="99"/>
    <w:rsid w:val="006F2D03"/>
    <w:pPr>
      <w:spacing w:before="120" w:after="0"/>
    </w:pPr>
    <w:rPr>
      <w:i/>
      <w:iCs/>
    </w:rPr>
  </w:style>
  <w:style w:type="character" w:customStyle="1" w:styleId="TextChar">
    <w:name w:val="Text Char"/>
    <w:basedOn w:val="Predvolenpsmoodseku"/>
    <w:link w:val="Text"/>
    <w:rsid w:val="005B25AD"/>
    <w:rPr>
      <w:sz w:val="24"/>
      <w:szCs w:val="24"/>
      <w:lang w:eastAsia="en-US"/>
    </w:rPr>
  </w:style>
  <w:style w:type="paragraph" w:customStyle="1" w:styleId="Poznmkapodiarou">
    <w:name w:val="Poznámka_pod_čiarou"/>
    <w:basedOn w:val="Textpoznmkypodiarou"/>
    <w:link w:val="PoznmkapodiarouChar"/>
    <w:uiPriority w:val="99"/>
    <w:rsid w:val="00DC6B0D"/>
    <w:pPr>
      <w:ind w:left="284" w:hanging="284"/>
    </w:pPr>
    <w:rPr>
      <w:lang w:val="sk-SK"/>
    </w:rPr>
  </w:style>
  <w:style w:type="character" w:customStyle="1" w:styleId="NazovobjektuChar">
    <w:name w:val="Nazov_objektu Char"/>
    <w:basedOn w:val="Predvolenpsmoodseku"/>
    <w:link w:val="Nazovobjektu"/>
    <w:uiPriority w:val="99"/>
    <w:rsid w:val="006F2D03"/>
    <w:rPr>
      <w:i/>
      <w:iCs/>
      <w:sz w:val="24"/>
      <w:szCs w:val="24"/>
      <w:lang w:eastAsia="en-US"/>
    </w:rPr>
  </w:style>
  <w:style w:type="paragraph" w:customStyle="1" w:styleId="Zdroj">
    <w:name w:val="Zdroj"/>
    <w:next w:val="Text"/>
    <w:link w:val="ZdrojChar"/>
    <w:uiPriority w:val="99"/>
    <w:rsid w:val="006F2D03"/>
    <w:pPr>
      <w:spacing w:after="240"/>
    </w:pPr>
    <w:rPr>
      <w:sz w:val="20"/>
      <w:szCs w:val="20"/>
      <w:lang w:eastAsia="en-US"/>
    </w:rPr>
  </w:style>
  <w:style w:type="character" w:customStyle="1" w:styleId="PoznmkapodiarouChar">
    <w:name w:val="Poznámka_pod_čiarou Char"/>
    <w:basedOn w:val="Predvolenpsmoodseku"/>
    <w:link w:val="Poznmkapodiarou"/>
    <w:uiPriority w:val="99"/>
    <w:rsid w:val="00DC6B0D"/>
    <w:rPr>
      <w:lang w:eastAsia="en-US"/>
    </w:rPr>
  </w:style>
  <w:style w:type="character" w:customStyle="1" w:styleId="ZdrojChar">
    <w:name w:val="Zdroj Char"/>
    <w:basedOn w:val="Predvolenpsmoodseku"/>
    <w:link w:val="Zdroj"/>
    <w:uiPriority w:val="99"/>
    <w:rsid w:val="006F2D03"/>
    <w:rPr>
      <w:lang w:val="sk-SK" w:eastAsia="en-US"/>
    </w:rPr>
  </w:style>
  <w:style w:type="character" w:styleId="Hypertextovprepojenie">
    <w:name w:val="Hyperlink"/>
    <w:basedOn w:val="Predvolenpsmoodseku"/>
    <w:uiPriority w:val="99"/>
    <w:rsid w:val="008C0AF5"/>
    <w:rPr>
      <w:color w:val="0000FF"/>
      <w:u w:val="single"/>
    </w:rPr>
  </w:style>
  <w:style w:type="character" w:styleId="Zstupntext">
    <w:name w:val="Placeholder Text"/>
    <w:basedOn w:val="Predvolenpsmoodseku"/>
    <w:uiPriority w:val="99"/>
    <w:semiHidden/>
    <w:rsid w:val="002C1FDD"/>
    <w:rPr>
      <w:color w:val="808080"/>
    </w:rPr>
  </w:style>
  <w:style w:type="paragraph" w:styleId="Zkladntext">
    <w:name w:val="Body Text"/>
    <w:basedOn w:val="Normlny"/>
    <w:next w:val="Prvzarkazkladnhotextu"/>
    <w:link w:val="ZkladntextChar"/>
    <w:uiPriority w:val="99"/>
    <w:rsid w:val="004E38D4"/>
    <w:pPr>
      <w:spacing w:before="120" w:after="0"/>
    </w:pPr>
    <w:rPr>
      <w:sz w:val="20"/>
      <w:szCs w:val="20"/>
      <w:lang w:val="en-US" w:eastAsia="cs-CZ"/>
    </w:rPr>
  </w:style>
  <w:style w:type="character" w:customStyle="1" w:styleId="ZkladntextChar">
    <w:name w:val="Základný text Char"/>
    <w:basedOn w:val="Predvolenpsmoodseku"/>
    <w:link w:val="Zkladntext"/>
    <w:uiPriority w:val="99"/>
    <w:rsid w:val="004E38D4"/>
    <w:rPr>
      <w:sz w:val="24"/>
      <w:szCs w:val="24"/>
      <w:lang w:val="en-US" w:eastAsia="cs-CZ"/>
    </w:rPr>
  </w:style>
  <w:style w:type="character" w:styleId="Zvraznenie">
    <w:name w:val="Emphasis"/>
    <w:basedOn w:val="Predvolenpsmoodseku"/>
    <w:uiPriority w:val="99"/>
    <w:rsid w:val="004E38D4"/>
    <w:rPr>
      <w:i/>
      <w:iCs/>
    </w:rPr>
  </w:style>
  <w:style w:type="character" w:customStyle="1" w:styleId="shorttext">
    <w:name w:val="short_text"/>
    <w:basedOn w:val="Predvolenpsmoodseku"/>
    <w:uiPriority w:val="99"/>
    <w:rsid w:val="004E38D4"/>
  </w:style>
  <w:style w:type="character" w:customStyle="1" w:styleId="hps">
    <w:name w:val="hps"/>
    <w:basedOn w:val="Predvolenpsmoodseku"/>
    <w:uiPriority w:val="99"/>
    <w:rsid w:val="004E38D4"/>
  </w:style>
  <w:style w:type="paragraph" w:styleId="Prvzarkazkladnhotextu">
    <w:name w:val="Body Text First Indent"/>
    <w:basedOn w:val="Zkladntext"/>
    <w:link w:val="PrvzarkazkladnhotextuChar"/>
    <w:uiPriority w:val="99"/>
    <w:rsid w:val="004E38D4"/>
    <w:pPr>
      <w:spacing w:before="0" w:after="60"/>
      <w:ind w:firstLine="360"/>
    </w:pPr>
    <w:rPr>
      <w:sz w:val="24"/>
      <w:szCs w:val="24"/>
      <w:lang w:val="sk-SK" w:eastAsia="en-US"/>
    </w:rPr>
  </w:style>
  <w:style w:type="character" w:customStyle="1" w:styleId="PrvzarkazkladnhotextuChar">
    <w:name w:val="Prvá zarážka základného textu Char"/>
    <w:basedOn w:val="ZkladntextChar"/>
    <w:link w:val="Prvzarkazkladnhotextu"/>
    <w:uiPriority w:val="99"/>
    <w:rsid w:val="004E38D4"/>
    <w:rPr>
      <w:sz w:val="24"/>
      <w:szCs w:val="24"/>
      <w:lang w:val="en-US" w:eastAsia="cs-CZ"/>
    </w:rPr>
  </w:style>
  <w:style w:type="paragraph" w:customStyle="1" w:styleId="ReferencesHeader">
    <w:name w:val="References Header"/>
    <w:basedOn w:val="Nadpis2"/>
    <w:next w:val="Zoznamcitci"/>
    <w:rsid w:val="00D169D3"/>
    <w:pPr>
      <w:keepLines w:val="0"/>
      <w:spacing w:before="240" w:after="60"/>
      <w:jc w:val="left"/>
    </w:pPr>
    <w:rPr>
      <w:rFonts w:ascii="Times New Roman" w:eastAsia="Times New Roman" w:hAnsi="Times New Roman" w:cs="Arial"/>
      <w:b/>
      <w:bCs/>
      <w:iCs/>
      <w:color w:val="auto"/>
      <w:sz w:val="24"/>
      <w:szCs w:val="28"/>
      <w:lang w:val="en-US" w:eastAsia="cs-CZ"/>
    </w:rPr>
  </w:style>
  <w:style w:type="character" w:customStyle="1" w:styleId="Nadpis2Char">
    <w:name w:val="Nadpis 2 Char"/>
    <w:basedOn w:val="Predvolenpsmoodseku"/>
    <w:link w:val="Nadpis2"/>
    <w:uiPriority w:val="9"/>
    <w:semiHidden/>
    <w:rsid w:val="00D169D3"/>
    <w:rPr>
      <w:rFonts w:asciiTheme="majorHAnsi" w:eastAsiaTheme="majorEastAsia" w:hAnsiTheme="majorHAnsi" w:cstheme="majorBidi"/>
      <w:color w:val="365F91" w:themeColor="accent1" w:themeShade="BF"/>
      <w:sz w:val="26"/>
      <w:szCs w:val="26"/>
      <w:lang w:eastAsia="en-US"/>
    </w:rPr>
  </w:style>
  <w:style w:type="paragraph" w:styleId="Zoznamcitci">
    <w:name w:val="table of authorities"/>
    <w:basedOn w:val="Normlny"/>
    <w:next w:val="Normlny"/>
    <w:uiPriority w:val="99"/>
    <w:semiHidden/>
    <w:unhideWhenUsed/>
    <w:rsid w:val="00D169D3"/>
    <w:pPr>
      <w:spacing w:after="0"/>
      <w:ind w:left="240" w:hanging="240"/>
    </w:pPr>
  </w:style>
  <w:style w:type="paragraph" w:customStyle="1" w:styleId="Acknowledgements">
    <w:name w:val="Acknowledgements"/>
    <w:basedOn w:val="Nadpis2"/>
    <w:next w:val="Zkladntext"/>
    <w:rsid w:val="00D169D3"/>
    <w:pPr>
      <w:keepLines w:val="0"/>
      <w:spacing w:before="240" w:after="60"/>
      <w:jc w:val="left"/>
    </w:pPr>
    <w:rPr>
      <w:rFonts w:ascii="Times New Roman" w:eastAsia="Times New Roman" w:hAnsi="Times New Roman" w:cs="Arial"/>
      <w:b/>
      <w:bCs/>
      <w:iCs/>
      <w:color w:val="auto"/>
      <w:sz w:val="24"/>
      <w:szCs w:val="28"/>
      <w:lang w:val="en-US" w:eastAsia="cs-CZ"/>
    </w:rPr>
  </w:style>
  <w:style w:type="paragraph" w:customStyle="1" w:styleId="Name">
    <w:name w:val="Name"/>
    <w:basedOn w:val="Menopriezv"/>
    <w:link w:val="NameChar"/>
    <w:qFormat/>
    <w:rsid w:val="00322511"/>
    <w:rPr>
      <w:lang w:val="en-GB"/>
    </w:rPr>
  </w:style>
  <w:style w:type="paragraph" w:customStyle="1" w:styleId="Abstract-Key-JEL">
    <w:name w:val="Abstract-Key-JEL"/>
    <w:basedOn w:val="Abstraktnazov"/>
    <w:link w:val="Abstract-Key-JELChar"/>
    <w:qFormat/>
    <w:rsid w:val="00322511"/>
    <w:pPr>
      <w:spacing w:before="0"/>
    </w:pPr>
    <w:rPr>
      <w:lang w:val="en-GB"/>
    </w:rPr>
  </w:style>
  <w:style w:type="character" w:customStyle="1" w:styleId="NameChar">
    <w:name w:val="Name Char"/>
    <w:basedOn w:val="MenopriezvChar"/>
    <w:link w:val="Name"/>
    <w:rsid w:val="00322511"/>
    <w:rPr>
      <w:sz w:val="24"/>
      <w:szCs w:val="24"/>
      <w:lang w:val="en-GB" w:eastAsia="en-US"/>
    </w:rPr>
  </w:style>
  <w:style w:type="paragraph" w:customStyle="1" w:styleId="Reference">
    <w:name w:val="Reference"/>
    <w:basedOn w:val="Odsekzoznamu"/>
    <w:link w:val="ReferenceChar"/>
    <w:qFormat/>
    <w:rsid w:val="00ED7AD3"/>
    <w:pPr>
      <w:numPr>
        <w:numId w:val="7"/>
      </w:numPr>
      <w:spacing w:before="120" w:after="120"/>
      <w:ind w:left="567" w:hanging="567"/>
      <w:contextualSpacing w:val="0"/>
    </w:pPr>
    <w:rPr>
      <w:lang w:eastAsia="sk-SK"/>
    </w:rPr>
  </w:style>
  <w:style w:type="character" w:customStyle="1" w:styleId="Abstract-Key-JELChar">
    <w:name w:val="Abstract-Key-JEL Char"/>
    <w:basedOn w:val="AbstraktnazovChar"/>
    <w:link w:val="Abstract-Key-JEL"/>
    <w:rsid w:val="00322511"/>
    <w:rPr>
      <w:b/>
      <w:bCs/>
      <w:sz w:val="24"/>
      <w:szCs w:val="24"/>
      <w:lang w:val="en-GB" w:eastAsia="en-US"/>
    </w:rPr>
  </w:style>
  <w:style w:type="paragraph" w:customStyle="1" w:styleId="subheading">
    <w:name w:val="subheading"/>
    <w:basedOn w:val="Normlny"/>
    <w:link w:val="subheadingChar"/>
    <w:qFormat/>
    <w:rsid w:val="00F94EC8"/>
    <w:pPr>
      <w:spacing w:before="240"/>
    </w:pPr>
    <w:rPr>
      <w:b/>
      <w:bCs/>
      <w:lang w:val="en-GB"/>
    </w:rPr>
  </w:style>
  <w:style w:type="character" w:customStyle="1" w:styleId="OdsekzoznamuChar">
    <w:name w:val="Odsek zoznamu Char"/>
    <w:basedOn w:val="Predvolenpsmoodseku"/>
    <w:link w:val="Odsekzoznamu"/>
    <w:uiPriority w:val="34"/>
    <w:rsid w:val="00ED7AD3"/>
    <w:rPr>
      <w:sz w:val="24"/>
      <w:szCs w:val="24"/>
      <w:lang w:eastAsia="en-US"/>
    </w:rPr>
  </w:style>
  <w:style w:type="character" w:customStyle="1" w:styleId="ReferenceChar">
    <w:name w:val="Reference Char"/>
    <w:basedOn w:val="OdsekzoznamuChar"/>
    <w:link w:val="Reference"/>
    <w:rsid w:val="00ED7AD3"/>
    <w:rPr>
      <w:sz w:val="24"/>
      <w:szCs w:val="24"/>
      <w:lang w:eastAsia="en-US"/>
    </w:rPr>
  </w:style>
  <w:style w:type="paragraph" w:customStyle="1" w:styleId="Tab-Fig">
    <w:name w:val="Tab-Fig"/>
    <w:basedOn w:val="Obyajntext"/>
    <w:link w:val="Tab-FigChar"/>
    <w:qFormat/>
    <w:rsid w:val="00F94EC8"/>
    <w:pPr>
      <w:spacing w:before="240"/>
      <w:jc w:val="center"/>
    </w:pPr>
    <w:rPr>
      <w:rFonts w:ascii="Times New Roman" w:hAnsi="Times New Roman"/>
      <w:i/>
      <w:sz w:val="24"/>
      <w:lang w:val="en-GB"/>
    </w:rPr>
  </w:style>
  <w:style w:type="character" w:customStyle="1" w:styleId="subheadingChar">
    <w:name w:val="subheading Char"/>
    <w:basedOn w:val="Predvolenpsmoodseku"/>
    <w:link w:val="subheading"/>
    <w:rsid w:val="00F94EC8"/>
    <w:rPr>
      <w:b/>
      <w:bCs/>
      <w:sz w:val="24"/>
      <w:szCs w:val="24"/>
      <w:lang w:val="en-GB" w:eastAsia="en-US"/>
    </w:rPr>
  </w:style>
  <w:style w:type="paragraph" w:customStyle="1" w:styleId="Source">
    <w:name w:val="Source"/>
    <w:basedOn w:val="Zdroj"/>
    <w:link w:val="SourceChar"/>
    <w:qFormat/>
    <w:rsid w:val="005B25AD"/>
    <w:pPr>
      <w:jc w:val="center"/>
    </w:pPr>
    <w:rPr>
      <w:lang w:val="en-GB"/>
    </w:rPr>
  </w:style>
  <w:style w:type="character" w:customStyle="1" w:styleId="Tab-FigChar">
    <w:name w:val="Tab-Fig Char"/>
    <w:basedOn w:val="NazovobjektuChar"/>
    <w:link w:val="Tab-Fig"/>
    <w:rsid w:val="00F94EC8"/>
    <w:rPr>
      <w:i/>
      <w:iCs w:val="0"/>
      <w:sz w:val="24"/>
      <w:szCs w:val="21"/>
      <w:lang w:val="en-GB" w:eastAsia="en-US"/>
    </w:rPr>
  </w:style>
  <w:style w:type="paragraph" w:styleId="Obyajntext">
    <w:name w:val="Plain Text"/>
    <w:basedOn w:val="Normlny"/>
    <w:link w:val="ObyajntextChar"/>
    <w:uiPriority w:val="99"/>
    <w:semiHidden/>
    <w:unhideWhenUsed/>
    <w:rsid w:val="00F94EC8"/>
    <w:pPr>
      <w:spacing w:after="0"/>
    </w:pPr>
    <w:rPr>
      <w:rFonts w:ascii="Consolas" w:hAnsi="Consolas"/>
      <w:sz w:val="21"/>
      <w:szCs w:val="21"/>
    </w:rPr>
  </w:style>
  <w:style w:type="character" w:customStyle="1" w:styleId="ObyajntextChar">
    <w:name w:val="Obyčajný text Char"/>
    <w:basedOn w:val="Predvolenpsmoodseku"/>
    <w:link w:val="Obyajntext"/>
    <w:uiPriority w:val="99"/>
    <w:semiHidden/>
    <w:rsid w:val="00F94EC8"/>
    <w:rPr>
      <w:rFonts w:ascii="Consolas" w:hAnsi="Consolas"/>
      <w:sz w:val="21"/>
      <w:szCs w:val="21"/>
      <w:lang w:eastAsia="en-US"/>
    </w:rPr>
  </w:style>
  <w:style w:type="paragraph" w:customStyle="1" w:styleId="Bullets">
    <w:name w:val="Bullets"/>
    <w:basedOn w:val="Text"/>
    <w:link w:val="BulletsChar"/>
    <w:qFormat/>
    <w:rsid w:val="00CC6A44"/>
    <w:pPr>
      <w:numPr>
        <w:numId w:val="4"/>
      </w:numPr>
      <w:ind w:left="0" w:firstLine="284"/>
    </w:pPr>
    <w:rPr>
      <w:lang w:val="en-GB"/>
    </w:rPr>
  </w:style>
  <w:style w:type="character" w:customStyle="1" w:styleId="SourceChar">
    <w:name w:val="Source Char"/>
    <w:basedOn w:val="ZdrojChar"/>
    <w:link w:val="Source"/>
    <w:rsid w:val="005B25AD"/>
    <w:rPr>
      <w:sz w:val="20"/>
      <w:szCs w:val="20"/>
      <w:lang w:val="en-GB" w:eastAsia="en-US"/>
    </w:rPr>
  </w:style>
  <w:style w:type="paragraph" w:customStyle="1" w:styleId="footnote">
    <w:name w:val="footnote"/>
    <w:basedOn w:val="Textpoznmkypodiarou"/>
    <w:link w:val="footnoteChar"/>
    <w:qFormat/>
    <w:rsid w:val="00A40023"/>
    <w:pPr>
      <w:ind w:left="284" w:hanging="284"/>
    </w:pPr>
  </w:style>
  <w:style w:type="character" w:customStyle="1" w:styleId="BulletsChar">
    <w:name w:val="Bullets Char"/>
    <w:basedOn w:val="TextChar"/>
    <w:link w:val="Bullets"/>
    <w:rsid w:val="00CC6A44"/>
    <w:rPr>
      <w:sz w:val="24"/>
      <w:szCs w:val="24"/>
      <w:lang w:val="en-GB" w:eastAsia="en-US"/>
    </w:rPr>
  </w:style>
  <w:style w:type="character" w:customStyle="1" w:styleId="footnoteChar">
    <w:name w:val="footnote Char"/>
    <w:basedOn w:val="TextpoznmkypodiarouChar"/>
    <w:link w:val="footnote"/>
    <w:rsid w:val="00A40023"/>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231365">
      <w:bodyDiv w:val="1"/>
      <w:marLeft w:val="0"/>
      <w:marRight w:val="0"/>
      <w:marTop w:val="0"/>
      <w:marBottom w:val="0"/>
      <w:divBdr>
        <w:top w:val="none" w:sz="0" w:space="0" w:color="auto"/>
        <w:left w:val="none" w:sz="0" w:space="0" w:color="auto"/>
        <w:bottom w:val="none" w:sz="0" w:space="0" w:color="auto"/>
        <w:right w:val="none" w:sz="0" w:space="0" w:color="auto"/>
      </w:divBdr>
    </w:div>
    <w:div w:id="1367027695">
      <w:bodyDiv w:val="1"/>
      <w:marLeft w:val="0"/>
      <w:marRight w:val="0"/>
      <w:marTop w:val="0"/>
      <w:marBottom w:val="0"/>
      <w:divBdr>
        <w:top w:val="none" w:sz="0" w:space="0" w:color="auto"/>
        <w:left w:val="none" w:sz="0" w:space="0" w:color="auto"/>
        <w:bottom w:val="none" w:sz="0" w:space="0" w:color="auto"/>
        <w:right w:val="none" w:sz="0" w:space="0" w:color="auto"/>
      </w:divBdr>
    </w:div>
    <w:div w:id="146388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powerhouse.com/media/prerelease/EHCI_2015_media.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eaweb.org/jel/guide/jel.php" TargetMode="External"/><Relationship Id="rId12" Type="http://schemas.openxmlformats.org/officeDocument/2006/relationships/hyperlink" Target="http://citationmachine.net/index2.php?reqstyleid=2&amp;newstyle=2&amp;stylebox=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itationmachine.net/index2.php?reqstyleid=2&amp;newstyle=2&amp;stylebox=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pastyl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Downloads\Template_AIESA_2022a(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Template_AIESA_2022a(3).dotx</Template>
  <TotalTime>1</TotalTime>
  <Pages>3</Pages>
  <Words>615</Words>
  <Characters>3511</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Title of the Article (Times New Roman 14 pts)</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Article (Times New Roman 14 pts)</dc:title>
  <dc:creator>EU</dc:creator>
  <cp:lastModifiedBy>Eva Čerteková | FHI EU v Bratislave</cp:lastModifiedBy>
  <cp:revision>2</cp:revision>
  <cp:lastPrinted>1900-12-31T22:00:00Z</cp:lastPrinted>
  <dcterms:created xsi:type="dcterms:W3CDTF">2023-10-19T12:55:00Z</dcterms:created>
  <dcterms:modified xsi:type="dcterms:W3CDTF">2023-10-19T12:55:00Z</dcterms:modified>
</cp:coreProperties>
</file>